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737"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094"/>
        <w:gridCol w:w="2192"/>
      </w:tblGrid>
      <w:tr w:rsidR="00AE3460" w:rsidTr="00FC5A58">
        <w:trPr>
          <w:trHeight w:val="212"/>
        </w:trPr>
        <w:tc>
          <w:tcPr>
            <w:tcW w:w="5244" w:type="dxa"/>
            <w:vMerge w:val="restart"/>
          </w:tcPr>
          <w:bookmarkStart w:id="0" w:name="_GoBack" w:displacedByCustomXml="next"/>
          <w:bookmarkEnd w:id="0" w:displacedByCustomXml="next"/>
          <w:sdt>
            <w:sdtPr>
              <w:rPr>
                <w:rFonts w:ascii="Times New Roman" w:hAnsi="Times New Roman" w:cs="Times New Roman"/>
                <w:sz w:val="22"/>
                <w:lang w:val="en-GB"/>
              </w:rPr>
              <w:id w:val="-1327348497"/>
              <w:placeholder>
                <w:docPart w:val="2C9E8415747F4069B57B8434B0DD3264"/>
              </w:placeholder>
              <w:text/>
            </w:sdtPr>
            <w:sdtEndPr/>
            <w:sdtContent>
              <w:p w:rsidR="00AE3460" w:rsidRPr="003F5333" w:rsidRDefault="003F5333" w:rsidP="00193745">
                <w:pPr>
                  <w:rPr>
                    <w:rFonts w:ascii="Times New Roman" w:hAnsi="Times New Roman" w:cs="Times New Roman"/>
                    <w:sz w:val="22"/>
                    <w:lang w:val="en-GB"/>
                  </w:rPr>
                </w:pPr>
                <w:r>
                  <w:rPr>
                    <w:rFonts w:ascii="Times New Roman" w:hAnsi="Times New Roman" w:cs="Times New Roman"/>
                    <w:sz w:val="22"/>
                    <w:lang w:val="en-GB"/>
                  </w:rPr>
                  <w:t>All recipients of the Norw</w:t>
                </w:r>
                <w:r w:rsidRPr="003F5333">
                  <w:rPr>
                    <w:rFonts w:ascii="Times New Roman" w:hAnsi="Times New Roman" w:cs="Times New Roman"/>
                    <w:sz w:val="22"/>
                    <w:lang w:val="en-GB"/>
                  </w:rPr>
                  <w:t>egian Clim</w:t>
                </w:r>
                <w:r>
                  <w:rPr>
                    <w:rFonts w:ascii="Times New Roman" w:hAnsi="Times New Roman" w:cs="Times New Roman"/>
                    <w:sz w:val="22"/>
                    <w:lang w:val="en-GB"/>
                  </w:rPr>
                  <w:t>a</w:t>
                </w:r>
                <w:r w:rsidRPr="003F5333">
                  <w:rPr>
                    <w:rFonts w:ascii="Times New Roman" w:hAnsi="Times New Roman" w:cs="Times New Roman"/>
                    <w:sz w:val="22"/>
                    <w:lang w:val="en-GB"/>
                  </w:rPr>
                  <w:t>te and Forest Initiatives support to civil society</w:t>
                </w:r>
              </w:p>
            </w:sdtContent>
          </w:sdt>
          <w:p w:rsidR="00AE3460" w:rsidRPr="005164FA" w:rsidRDefault="00AE3460" w:rsidP="00193745">
            <w:pPr>
              <w:rPr>
                <w:rFonts w:ascii="Times New Roman" w:hAnsi="Times New Roman" w:cs="Times New Roman"/>
                <w:sz w:val="22"/>
                <w:lang w:val="en-GB"/>
              </w:rPr>
            </w:pPr>
          </w:p>
          <w:p w:rsidR="00AE3460" w:rsidRPr="005164FA" w:rsidRDefault="00AE3460" w:rsidP="00E821E3">
            <w:pPr>
              <w:rPr>
                <w:rFonts w:ascii="Times New Roman" w:hAnsi="Times New Roman" w:cs="Times New Roman"/>
                <w:sz w:val="22"/>
                <w:lang w:val="en-GB"/>
              </w:rPr>
            </w:pPr>
          </w:p>
          <w:p w:rsidR="00AE3460" w:rsidRPr="005164FA" w:rsidRDefault="00AE3460" w:rsidP="003C695B">
            <w:pPr>
              <w:rPr>
                <w:rFonts w:ascii="Times New Roman" w:hAnsi="Times New Roman" w:cs="Times New Roman"/>
                <w:sz w:val="22"/>
                <w:lang w:val="en-GB"/>
              </w:rPr>
            </w:pPr>
          </w:p>
          <w:p w:rsidR="00AE3460" w:rsidRPr="005164FA" w:rsidRDefault="00AE3460" w:rsidP="003C695B">
            <w:pPr>
              <w:rPr>
                <w:rFonts w:ascii="Times New Roman" w:hAnsi="Times New Roman" w:cs="Times New Roman"/>
                <w:sz w:val="22"/>
                <w:lang w:val="en-GB"/>
              </w:rPr>
            </w:pPr>
          </w:p>
        </w:tc>
        <w:tc>
          <w:tcPr>
            <w:tcW w:w="2127" w:type="dxa"/>
            <w:tcBorders>
              <w:bottom w:val="nil"/>
            </w:tcBorders>
          </w:tcPr>
          <w:p w:rsidR="00AE3460" w:rsidRPr="00AE3460" w:rsidRDefault="00AE3460" w:rsidP="006B71FC">
            <w:pPr>
              <w:spacing w:before="120"/>
              <w:rPr>
                <w:rFonts w:ascii="Franklin Gothic Book" w:hAnsi="Franklin Gothic Book"/>
                <w:sz w:val="14"/>
                <w:szCs w:val="14"/>
              </w:rPr>
            </w:pPr>
            <w:r w:rsidRPr="00AE3460">
              <w:rPr>
                <w:rFonts w:ascii="Franklin Gothic Book" w:hAnsi="Franklin Gothic Book"/>
                <w:sz w:val="14"/>
                <w:szCs w:val="14"/>
              </w:rPr>
              <w:t xml:space="preserve">Arkivkode/ File </w:t>
            </w:r>
            <w:proofErr w:type="spellStart"/>
            <w:r w:rsidRPr="00AE3460">
              <w:rPr>
                <w:rFonts w:ascii="Franklin Gothic Book" w:hAnsi="Franklin Gothic Book"/>
                <w:sz w:val="14"/>
                <w:szCs w:val="14"/>
              </w:rPr>
              <w:t>no</w:t>
            </w:r>
            <w:proofErr w:type="spellEnd"/>
            <w:r w:rsidRPr="00AE3460">
              <w:rPr>
                <w:rFonts w:ascii="Franklin Gothic Book" w:hAnsi="Franklin Gothic Book"/>
                <w:sz w:val="14"/>
                <w:szCs w:val="14"/>
              </w:rPr>
              <w:t>:</w:t>
            </w:r>
          </w:p>
        </w:tc>
        <w:tc>
          <w:tcPr>
            <w:tcW w:w="2232" w:type="dxa"/>
          </w:tcPr>
          <w:p w:rsidR="00AE3460" w:rsidRPr="00AE3460" w:rsidRDefault="00AE3460" w:rsidP="006B71FC">
            <w:pPr>
              <w:spacing w:before="120"/>
              <w:rPr>
                <w:rFonts w:ascii="Franklin Gothic Book" w:hAnsi="Franklin Gothic Book"/>
                <w:sz w:val="14"/>
                <w:szCs w:val="14"/>
              </w:rPr>
            </w:pPr>
            <w:r w:rsidRPr="00AE3460">
              <w:rPr>
                <w:rFonts w:ascii="Franklin Gothic Book" w:hAnsi="Franklin Gothic Book"/>
                <w:sz w:val="14"/>
                <w:szCs w:val="14"/>
              </w:rPr>
              <w:t>Vår ref./ Our ref.:</w:t>
            </w:r>
          </w:p>
        </w:tc>
      </w:tr>
      <w:tr w:rsidR="00AE3460" w:rsidTr="00FC5A58">
        <w:trPr>
          <w:trHeight w:val="210"/>
        </w:trPr>
        <w:tc>
          <w:tcPr>
            <w:tcW w:w="5244" w:type="dxa"/>
            <w:vMerge/>
          </w:tcPr>
          <w:p w:rsidR="00AE3460" w:rsidRDefault="00AE3460" w:rsidP="00193745">
            <w:pPr>
              <w:rPr>
                <w:rFonts w:ascii="Times New Roman" w:hAnsi="Times New Roman" w:cs="Times New Roman"/>
                <w:sz w:val="22"/>
              </w:rPr>
            </w:pPr>
          </w:p>
        </w:tc>
        <w:tc>
          <w:tcPr>
            <w:tcW w:w="2127" w:type="dxa"/>
            <w:tcBorders>
              <w:bottom w:val="nil"/>
            </w:tcBorders>
          </w:tcPr>
          <w:p w:rsidR="00AE3460" w:rsidRPr="00E821E3" w:rsidRDefault="00AE3460" w:rsidP="00E821E3">
            <w:pPr>
              <w:rPr>
                <w:rFonts w:ascii="Times New Roman" w:hAnsi="Times New Roman" w:cs="Times New Roman"/>
                <w:sz w:val="20"/>
                <w:szCs w:val="20"/>
              </w:rPr>
            </w:pPr>
          </w:p>
        </w:tc>
        <w:tc>
          <w:tcPr>
            <w:tcW w:w="2232" w:type="dxa"/>
          </w:tcPr>
          <w:p w:rsidR="00AE3460" w:rsidRPr="00E821E3" w:rsidRDefault="00AE3460" w:rsidP="00E821E3">
            <w:pPr>
              <w:rPr>
                <w:rFonts w:ascii="Times New Roman" w:hAnsi="Times New Roman" w:cs="Times New Roman"/>
                <w:sz w:val="20"/>
                <w:szCs w:val="20"/>
              </w:rPr>
            </w:pPr>
          </w:p>
        </w:tc>
      </w:tr>
      <w:tr w:rsidR="00AE3460" w:rsidTr="00FC5A58">
        <w:trPr>
          <w:trHeight w:val="210"/>
        </w:trPr>
        <w:tc>
          <w:tcPr>
            <w:tcW w:w="5244" w:type="dxa"/>
            <w:vMerge/>
          </w:tcPr>
          <w:p w:rsidR="00AE3460" w:rsidRDefault="00AE3460" w:rsidP="00193745">
            <w:pPr>
              <w:rPr>
                <w:rFonts w:ascii="Times New Roman" w:hAnsi="Times New Roman" w:cs="Times New Roman"/>
                <w:sz w:val="22"/>
              </w:rPr>
            </w:pPr>
          </w:p>
        </w:tc>
        <w:tc>
          <w:tcPr>
            <w:tcW w:w="2127" w:type="dxa"/>
            <w:tcBorders>
              <w:bottom w:val="nil"/>
            </w:tcBorders>
          </w:tcPr>
          <w:p w:rsidR="00AE3460" w:rsidRPr="005164FA" w:rsidRDefault="00AE3460" w:rsidP="006B71FC">
            <w:pPr>
              <w:spacing w:before="120"/>
              <w:rPr>
                <w:rFonts w:ascii="Franklin Gothic Book" w:hAnsi="Franklin Gothic Book"/>
                <w:sz w:val="14"/>
                <w:szCs w:val="14"/>
                <w:lang w:val="nn-NO"/>
              </w:rPr>
            </w:pPr>
            <w:proofErr w:type="spellStart"/>
            <w:r w:rsidRPr="00AE3460">
              <w:rPr>
                <w:rFonts w:ascii="Franklin Gothic Book" w:hAnsi="Franklin Gothic Book"/>
                <w:sz w:val="14"/>
                <w:szCs w:val="14"/>
                <w:lang w:val="nn-NO"/>
              </w:rPr>
              <w:t>Deres</w:t>
            </w:r>
            <w:proofErr w:type="spellEnd"/>
            <w:r w:rsidRPr="00AE3460">
              <w:rPr>
                <w:rFonts w:ascii="Franklin Gothic Book" w:hAnsi="Franklin Gothic Book"/>
                <w:sz w:val="14"/>
                <w:szCs w:val="14"/>
                <w:lang w:val="nn-NO"/>
              </w:rPr>
              <w:t>/ Dykkar ref./ Your ref.:</w:t>
            </w:r>
          </w:p>
        </w:tc>
        <w:tc>
          <w:tcPr>
            <w:tcW w:w="2232" w:type="dxa"/>
          </w:tcPr>
          <w:p w:rsidR="00AE3460" w:rsidRPr="00AE3460" w:rsidRDefault="00AE3460" w:rsidP="006B71FC">
            <w:pPr>
              <w:spacing w:before="120"/>
              <w:rPr>
                <w:rFonts w:ascii="Franklin Gothic Book" w:hAnsi="Franklin Gothic Book"/>
                <w:sz w:val="14"/>
                <w:szCs w:val="14"/>
              </w:rPr>
            </w:pPr>
            <w:r w:rsidRPr="00AE3460">
              <w:rPr>
                <w:rFonts w:ascii="Franklin Gothic Book" w:hAnsi="Franklin Gothic Book"/>
                <w:sz w:val="14"/>
                <w:szCs w:val="14"/>
              </w:rPr>
              <w:t xml:space="preserve">Vår </w:t>
            </w:r>
            <w:proofErr w:type="spellStart"/>
            <w:proofErr w:type="gramStart"/>
            <w:r w:rsidRPr="00AE3460">
              <w:rPr>
                <w:rFonts w:ascii="Franklin Gothic Book" w:hAnsi="Franklin Gothic Book"/>
                <w:sz w:val="14"/>
                <w:szCs w:val="14"/>
              </w:rPr>
              <w:t>saksbeh</w:t>
            </w:r>
            <w:proofErr w:type="spellEnd"/>
            <w:r w:rsidRPr="00AE3460">
              <w:rPr>
                <w:rFonts w:ascii="Franklin Gothic Book" w:hAnsi="Franklin Gothic Book"/>
                <w:sz w:val="14"/>
                <w:szCs w:val="14"/>
              </w:rPr>
              <w:t>./</w:t>
            </w:r>
            <w:proofErr w:type="gramEnd"/>
            <w:r w:rsidRPr="00AE3460">
              <w:rPr>
                <w:rFonts w:ascii="Franklin Gothic Book" w:hAnsi="Franklin Gothic Book"/>
                <w:sz w:val="14"/>
                <w:szCs w:val="14"/>
              </w:rPr>
              <w:t xml:space="preserve"> </w:t>
            </w:r>
            <w:proofErr w:type="spellStart"/>
            <w:r w:rsidRPr="00AE3460">
              <w:rPr>
                <w:rFonts w:ascii="Franklin Gothic Book" w:hAnsi="Franklin Gothic Book"/>
                <w:sz w:val="14"/>
                <w:szCs w:val="14"/>
              </w:rPr>
              <w:t>Enquiries</w:t>
            </w:r>
            <w:proofErr w:type="spellEnd"/>
            <w:r w:rsidRPr="00AE3460">
              <w:rPr>
                <w:rFonts w:ascii="Franklin Gothic Book" w:hAnsi="Franklin Gothic Book"/>
                <w:sz w:val="14"/>
                <w:szCs w:val="14"/>
              </w:rPr>
              <w:t>:</w:t>
            </w:r>
          </w:p>
        </w:tc>
      </w:tr>
      <w:tr w:rsidR="00AE3460" w:rsidTr="00FC5A58">
        <w:trPr>
          <w:trHeight w:val="210"/>
        </w:trPr>
        <w:tc>
          <w:tcPr>
            <w:tcW w:w="5244" w:type="dxa"/>
            <w:vMerge/>
          </w:tcPr>
          <w:p w:rsidR="00AE3460" w:rsidRDefault="00AE3460" w:rsidP="00193745">
            <w:pPr>
              <w:rPr>
                <w:rFonts w:ascii="Times New Roman" w:hAnsi="Times New Roman" w:cs="Times New Roman"/>
                <w:sz w:val="22"/>
              </w:rPr>
            </w:pPr>
          </w:p>
        </w:tc>
        <w:tc>
          <w:tcPr>
            <w:tcW w:w="2127" w:type="dxa"/>
            <w:tcBorders>
              <w:bottom w:val="nil"/>
            </w:tcBorders>
          </w:tcPr>
          <w:p w:rsidR="00AE3460" w:rsidRPr="00E821E3" w:rsidRDefault="00AE3460" w:rsidP="00E821E3">
            <w:pPr>
              <w:rPr>
                <w:rFonts w:ascii="Times New Roman" w:hAnsi="Times New Roman" w:cs="Times New Roman"/>
                <w:sz w:val="20"/>
                <w:szCs w:val="20"/>
              </w:rPr>
            </w:pPr>
          </w:p>
        </w:tc>
        <w:sdt>
          <w:sdtPr>
            <w:rPr>
              <w:rFonts w:ascii="Times New Roman" w:hAnsi="Times New Roman" w:cs="Times New Roman"/>
              <w:sz w:val="20"/>
              <w:szCs w:val="20"/>
            </w:rPr>
            <w:id w:val="-1200003054"/>
            <w:placeholder>
              <w:docPart w:val="4FF360F0D9CE435B8CD47FBE13F98513"/>
            </w:placeholder>
            <w:text/>
          </w:sdtPr>
          <w:sdtEndPr/>
          <w:sdtContent>
            <w:tc>
              <w:tcPr>
                <w:tcW w:w="2232" w:type="dxa"/>
              </w:tcPr>
              <w:p w:rsidR="00AE3460" w:rsidRPr="00E821E3" w:rsidRDefault="006738F4" w:rsidP="006738F4">
                <w:pPr>
                  <w:rPr>
                    <w:rFonts w:ascii="Times New Roman" w:hAnsi="Times New Roman" w:cs="Times New Roman"/>
                    <w:sz w:val="20"/>
                    <w:szCs w:val="20"/>
                  </w:rPr>
                </w:pPr>
                <w:r>
                  <w:rPr>
                    <w:rFonts w:ascii="Times New Roman" w:hAnsi="Times New Roman" w:cs="Times New Roman"/>
                    <w:sz w:val="20"/>
                    <w:szCs w:val="20"/>
                  </w:rPr>
                  <w:t>Marianne Haugh</w:t>
                </w:r>
              </w:p>
            </w:tc>
          </w:sdtContent>
        </w:sdt>
      </w:tr>
      <w:tr w:rsidR="00AE3460" w:rsidTr="00FC5A58">
        <w:trPr>
          <w:trHeight w:val="210"/>
        </w:trPr>
        <w:tc>
          <w:tcPr>
            <w:tcW w:w="5244" w:type="dxa"/>
            <w:vMerge/>
            <w:tcBorders>
              <w:bottom w:val="nil"/>
            </w:tcBorders>
          </w:tcPr>
          <w:p w:rsidR="00AE3460" w:rsidRDefault="00AE3460" w:rsidP="00193745">
            <w:pPr>
              <w:rPr>
                <w:rFonts w:ascii="Times New Roman" w:hAnsi="Times New Roman" w:cs="Times New Roman"/>
                <w:sz w:val="22"/>
              </w:rPr>
            </w:pPr>
          </w:p>
        </w:tc>
        <w:tc>
          <w:tcPr>
            <w:tcW w:w="2127" w:type="dxa"/>
            <w:tcBorders>
              <w:bottom w:val="nil"/>
            </w:tcBorders>
          </w:tcPr>
          <w:p w:rsidR="00AE3460" w:rsidRPr="00AE3460" w:rsidRDefault="00AE3460" w:rsidP="006B71FC">
            <w:pPr>
              <w:spacing w:before="120"/>
              <w:rPr>
                <w:rFonts w:ascii="Franklin Gothic Book" w:hAnsi="Franklin Gothic Book"/>
                <w:sz w:val="14"/>
                <w:szCs w:val="14"/>
              </w:rPr>
            </w:pPr>
            <w:r w:rsidRPr="00AE3460">
              <w:rPr>
                <w:rFonts w:ascii="Franklin Gothic Book" w:hAnsi="Franklin Gothic Book"/>
                <w:sz w:val="14"/>
                <w:szCs w:val="14"/>
              </w:rPr>
              <w:t>Dato/ Date:</w:t>
            </w:r>
          </w:p>
        </w:tc>
        <w:tc>
          <w:tcPr>
            <w:tcW w:w="2232" w:type="dxa"/>
            <w:tcBorders>
              <w:bottom w:val="nil"/>
            </w:tcBorders>
          </w:tcPr>
          <w:p w:rsidR="00AE3460" w:rsidRPr="00AE3460" w:rsidRDefault="00AE3460" w:rsidP="006B71FC">
            <w:pPr>
              <w:spacing w:before="120"/>
              <w:rPr>
                <w:sz w:val="14"/>
                <w:szCs w:val="14"/>
              </w:rPr>
            </w:pPr>
          </w:p>
        </w:tc>
      </w:tr>
      <w:tr w:rsidR="00AE3460" w:rsidRPr="00DF1395" w:rsidTr="00FC5A58">
        <w:tc>
          <w:tcPr>
            <w:tcW w:w="5244" w:type="dxa"/>
          </w:tcPr>
          <w:p w:rsidR="00AE3460" w:rsidRDefault="00AE3460" w:rsidP="00193745"/>
        </w:tc>
        <w:sdt>
          <w:sdtPr>
            <w:rPr>
              <w:rFonts w:ascii="Times New Roman" w:hAnsi="Times New Roman" w:cs="Times New Roman"/>
              <w:sz w:val="20"/>
              <w:szCs w:val="20"/>
              <w:lang w:val="en-GB"/>
            </w:rPr>
            <w:id w:val="756492663"/>
            <w:placeholder>
              <w:docPart w:val="35D19D81398D4252873FEE2FD245BF15"/>
            </w:placeholder>
            <w:date w:fullDate="2014-02-12T00:00:00Z">
              <w:dateFormat w:val="dd.MM.yyyy"/>
              <w:lid w:val="nb-NO"/>
              <w:storeMappedDataAs w:val="dateTime"/>
              <w:calendar w:val="gregorian"/>
            </w:date>
          </w:sdtPr>
          <w:sdtEndPr/>
          <w:sdtContent>
            <w:tc>
              <w:tcPr>
                <w:tcW w:w="2127" w:type="dxa"/>
              </w:tcPr>
              <w:p w:rsidR="00AE3460" w:rsidRPr="00DF1395" w:rsidRDefault="00DF1395" w:rsidP="00E821E3">
                <w:pPr>
                  <w:rPr>
                    <w:rFonts w:ascii="Times New Roman" w:hAnsi="Times New Roman" w:cs="Times New Roman"/>
                    <w:sz w:val="20"/>
                    <w:szCs w:val="20"/>
                    <w:lang w:val="en-GB"/>
                  </w:rPr>
                </w:pPr>
                <w:r>
                  <w:rPr>
                    <w:rFonts w:ascii="Times New Roman" w:hAnsi="Times New Roman" w:cs="Times New Roman"/>
                    <w:sz w:val="20"/>
                    <w:szCs w:val="20"/>
                  </w:rPr>
                  <w:t>12.02.2014</w:t>
                </w:r>
              </w:p>
            </w:tc>
          </w:sdtContent>
        </w:sdt>
        <w:tc>
          <w:tcPr>
            <w:tcW w:w="2232" w:type="dxa"/>
          </w:tcPr>
          <w:p w:rsidR="00AE3460" w:rsidRPr="00DF1395" w:rsidRDefault="00AE3460" w:rsidP="00C60BDA">
            <w:pPr>
              <w:rPr>
                <w:rFonts w:ascii="Times New Roman" w:hAnsi="Times New Roman" w:cs="Times New Roman"/>
                <w:sz w:val="20"/>
                <w:szCs w:val="20"/>
                <w:lang w:val="en-GB"/>
              </w:rPr>
            </w:pPr>
          </w:p>
        </w:tc>
      </w:tr>
    </w:tbl>
    <w:p w:rsidR="00193745" w:rsidRPr="00DF1395" w:rsidRDefault="00193745" w:rsidP="00493667">
      <w:pPr>
        <w:ind w:left="567" w:right="565"/>
        <w:rPr>
          <w:rFonts w:ascii="Times New Roman" w:hAnsi="Times New Roman" w:cs="Times New Roman"/>
          <w:sz w:val="22"/>
          <w:lang w:val="en-GB"/>
        </w:rPr>
      </w:pPr>
    </w:p>
    <w:p w:rsidR="00BA699A" w:rsidRPr="00DF1395" w:rsidRDefault="00BA699A" w:rsidP="00493667">
      <w:pPr>
        <w:ind w:left="567" w:right="565"/>
        <w:rPr>
          <w:rFonts w:ascii="Times New Roman" w:hAnsi="Times New Roman" w:cs="Times New Roman"/>
          <w:sz w:val="22"/>
          <w:lang w:val="en-GB"/>
        </w:rPr>
      </w:pPr>
    </w:p>
    <w:sdt>
      <w:sdtPr>
        <w:rPr>
          <w:rFonts w:ascii="Times New Roman" w:hAnsi="Times New Roman" w:cs="Times New Roman"/>
          <w:lang w:val="en-US"/>
        </w:rPr>
        <w:id w:val="-767538956"/>
        <w:placeholder>
          <w:docPart w:val="272C3E56085940D1834AEB5F78A29100"/>
        </w:placeholder>
        <w:text/>
      </w:sdtPr>
      <w:sdtEndPr/>
      <w:sdtContent>
        <w:p w:rsidR="00193745" w:rsidRPr="006738F4" w:rsidRDefault="00030BEE" w:rsidP="00493667">
          <w:pPr>
            <w:pStyle w:val="Heading1"/>
            <w:ind w:left="567" w:right="565"/>
            <w:rPr>
              <w:rFonts w:ascii="Times New Roman" w:hAnsi="Times New Roman" w:cs="Times New Roman"/>
              <w:sz w:val="22"/>
              <w:szCs w:val="22"/>
              <w:lang w:val="en-GB"/>
            </w:rPr>
          </w:pPr>
          <w:r>
            <w:rPr>
              <w:rFonts w:ascii="Times New Roman" w:hAnsi="Times New Roman" w:cs="Times New Roman"/>
              <w:lang w:val="en-US"/>
            </w:rPr>
            <w:t xml:space="preserve">Report templates </w:t>
          </w:r>
          <w:r w:rsidR="006738F4" w:rsidRPr="006738F4">
            <w:rPr>
              <w:rFonts w:ascii="Times New Roman" w:hAnsi="Times New Roman" w:cs="Times New Roman"/>
              <w:lang w:val="en-US"/>
            </w:rPr>
            <w:t>for the Climate and Forest Initiative funding scheme for civil society 2013-2015</w:t>
          </w:r>
        </w:p>
      </w:sdtContent>
    </w:sdt>
    <w:p w:rsidR="00211409" w:rsidRPr="006738F4" w:rsidRDefault="00211409" w:rsidP="00211409">
      <w:pPr>
        <w:ind w:left="567"/>
        <w:rPr>
          <w:lang w:val="en-GB"/>
        </w:rPr>
      </w:pPr>
    </w:p>
    <w:p w:rsidR="00193745" w:rsidRPr="006738F4" w:rsidRDefault="00193745" w:rsidP="00493667">
      <w:pPr>
        <w:ind w:left="567" w:right="565"/>
        <w:rPr>
          <w:rFonts w:ascii="Times New Roman" w:hAnsi="Times New Roman" w:cs="Times New Roman"/>
          <w:sz w:val="22"/>
          <w:lang w:val="en-GB"/>
        </w:rPr>
      </w:pPr>
    </w:p>
    <w:p w:rsidR="00193745" w:rsidRPr="00030BEE" w:rsidRDefault="006738F4" w:rsidP="006738F4">
      <w:pPr>
        <w:ind w:right="565" w:firstLine="567"/>
        <w:rPr>
          <w:rFonts w:ascii="Times New Roman" w:hAnsi="Times New Roman" w:cs="Times New Roman"/>
          <w:szCs w:val="24"/>
          <w:lang w:val="en-GB"/>
        </w:rPr>
      </w:pPr>
      <w:r w:rsidRPr="00030BEE">
        <w:rPr>
          <w:rFonts w:ascii="Times New Roman" w:hAnsi="Times New Roman" w:cs="Times New Roman"/>
          <w:szCs w:val="24"/>
          <w:lang w:val="en-GB"/>
        </w:rPr>
        <w:t>Dear all</w:t>
      </w:r>
    </w:p>
    <w:p w:rsidR="006738F4" w:rsidRPr="00030BEE" w:rsidRDefault="006738F4" w:rsidP="006738F4">
      <w:pPr>
        <w:pStyle w:val="Default"/>
        <w:spacing w:after="100"/>
        <w:rPr>
          <w:rFonts w:ascii="Arial" w:hAnsi="Arial" w:cs="Arial"/>
          <w:bCs/>
          <w:color w:val="auto"/>
          <w:lang w:val="en-GB"/>
        </w:rPr>
      </w:pPr>
    </w:p>
    <w:p w:rsidR="00D2558F" w:rsidRPr="00030BEE" w:rsidRDefault="005164FA" w:rsidP="006738F4">
      <w:pPr>
        <w:pStyle w:val="Default"/>
        <w:spacing w:after="100"/>
        <w:ind w:left="567"/>
        <w:rPr>
          <w:rFonts w:ascii="Times New Roman" w:hAnsi="Times New Roman" w:cs="Times New Roman"/>
          <w:bCs/>
          <w:color w:val="auto"/>
          <w:lang w:val="en-GB"/>
        </w:rPr>
      </w:pPr>
      <w:r w:rsidRPr="00030BEE">
        <w:rPr>
          <w:rFonts w:ascii="Times New Roman" w:hAnsi="Times New Roman" w:cs="Times New Roman"/>
          <w:bCs/>
          <w:color w:val="auto"/>
          <w:lang w:val="en-GB"/>
        </w:rPr>
        <w:t>It was very valuable for us to meet most of you at the Oslo REDD Exchange in October last year, and we hope 2014 has had a good start for your organi</w:t>
      </w:r>
      <w:r w:rsidR="00DF6EFA">
        <w:rPr>
          <w:rFonts w:ascii="Times New Roman" w:hAnsi="Times New Roman" w:cs="Times New Roman"/>
          <w:bCs/>
          <w:color w:val="auto"/>
          <w:lang w:val="en-GB"/>
        </w:rPr>
        <w:t>s</w:t>
      </w:r>
      <w:r w:rsidRPr="00030BEE">
        <w:rPr>
          <w:rFonts w:ascii="Times New Roman" w:hAnsi="Times New Roman" w:cs="Times New Roman"/>
          <w:bCs/>
          <w:color w:val="auto"/>
          <w:lang w:val="en-GB"/>
        </w:rPr>
        <w:t>ations and projects.</w:t>
      </w:r>
    </w:p>
    <w:p w:rsidR="000364A7" w:rsidRPr="00030BEE" w:rsidRDefault="006738F4" w:rsidP="006738F4">
      <w:pPr>
        <w:pStyle w:val="Default"/>
        <w:spacing w:after="100"/>
        <w:ind w:left="567"/>
        <w:rPr>
          <w:rFonts w:ascii="Times New Roman" w:hAnsi="Times New Roman" w:cs="Times New Roman"/>
          <w:bCs/>
          <w:color w:val="auto"/>
          <w:lang w:val="en-GB"/>
        </w:rPr>
      </w:pPr>
      <w:r w:rsidRPr="00030BEE">
        <w:rPr>
          <w:rFonts w:ascii="Times New Roman" w:hAnsi="Times New Roman" w:cs="Times New Roman"/>
          <w:bCs/>
          <w:color w:val="auto"/>
          <w:lang w:val="en-GB"/>
        </w:rPr>
        <w:t xml:space="preserve">As discussed with </w:t>
      </w:r>
      <w:r w:rsidR="005164FA" w:rsidRPr="00030BEE">
        <w:rPr>
          <w:rFonts w:ascii="Times New Roman" w:hAnsi="Times New Roman" w:cs="Times New Roman"/>
          <w:bCs/>
          <w:color w:val="auto"/>
          <w:lang w:val="en-GB"/>
        </w:rPr>
        <w:t>you</w:t>
      </w:r>
      <w:r w:rsidRPr="00030BEE">
        <w:rPr>
          <w:rFonts w:ascii="Times New Roman" w:hAnsi="Times New Roman" w:cs="Times New Roman"/>
          <w:bCs/>
          <w:color w:val="auto"/>
          <w:lang w:val="en-GB"/>
        </w:rPr>
        <w:t xml:space="preserve"> </w:t>
      </w:r>
      <w:r w:rsidR="005164FA" w:rsidRPr="00030BEE">
        <w:rPr>
          <w:rFonts w:ascii="Times New Roman" w:hAnsi="Times New Roman" w:cs="Times New Roman"/>
          <w:bCs/>
          <w:color w:val="auto"/>
          <w:lang w:val="en-GB"/>
        </w:rPr>
        <w:t>at the meeting prior to the Oslo REDD Exchange</w:t>
      </w:r>
      <w:r w:rsidRPr="00030BEE">
        <w:rPr>
          <w:rFonts w:ascii="Times New Roman" w:hAnsi="Times New Roman" w:cs="Times New Roman"/>
          <w:bCs/>
          <w:color w:val="auto"/>
          <w:lang w:val="en-GB"/>
        </w:rPr>
        <w:t xml:space="preserve">, </w:t>
      </w:r>
      <w:proofErr w:type="spellStart"/>
      <w:proofErr w:type="gramStart"/>
      <w:r w:rsidRPr="00030BEE">
        <w:rPr>
          <w:rFonts w:ascii="Times New Roman" w:hAnsi="Times New Roman" w:cs="Times New Roman"/>
          <w:bCs/>
          <w:color w:val="auto"/>
          <w:lang w:val="en-GB"/>
        </w:rPr>
        <w:t>Norad</w:t>
      </w:r>
      <w:proofErr w:type="spellEnd"/>
      <w:proofErr w:type="gramEnd"/>
      <w:r w:rsidRPr="00030BEE">
        <w:rPr>
          <w:rFonts w:ascii="Times New Roman" w:hAnsi="Times New Roman" w:cs="Times New Roman"/>
          <w:bCs/>
          <w:color w:val="auto"/>
          <w:lang w:val="en-GB"/>
        </w:rPr>
        <w:t xml:space="preserve"> needs to strengthen its communication of overall achievements from the Climate and Forest Initiative funding scheme for civil society. We are grateful for your support in these efforts. </w:t>
      </w:r>
      <w:r w:rsidR="000364A7" w:rsidRPr="00030BEE">
        <w:rPr>
          <w:rFonts w:ascii="Times New Roman" w:hAnsi="Times New Roman" w:cs="Times New Roman"/>
          <w:bCs/>
          <w:color w:val="auto"/>
          <w:lang w:val="en-GB"/>
        </w:rPr>
        <w:t xml:space="preserve">The </w:t>
      </w:r>
      <w:proofErr w:type="gramStart"/>
      <w:r w:rsidR="000364A7" w:rsidRPr="00030BEE">
        <w:rPr>
          <w:rFonts w:ascii="Times New Roman" w:hAnsi="Times New Roman" w:cs="Times New Roman"/>
          <w:bCs/>
          <w:color w:val="auto"/>
          <w:lang w:val="en-GB"/>
        </w:rPr>
        <w:t>web-page</w:t>
      </w:r>
      <w:proofErr w:type="gramEnd"/>
      <w:r w:rsidR="000364A7" w:rsidRPr="00030BEE">
        <w:rPr>
          <w:rFonts w:ascii="Times New Roman" w:hAnsi="Times New Roman" w:cs="Times New Roman"/>
          <w:bCs/>
          <w:color w:val="auto"/>
          <w:lang w:val="en-GB"/>
        </w:rPr>
        <w:t xml:space="preserve"> with the overview of all projects is meant as a platform for this communication. However, the</w:t>
      </w:r>
      <w:r w:rsidRPr="00030BEE">
        <w:rPr>
          <w:rFonts w:ascii="Times New Roman" w:hAnsi="Times New Roman" w:cs="Times New Roman"/>
          <w:bCs/>
          <w:color w:val="auto"/>
          <w:lang w:val="en-GB"/>
        </w:rPr>
        <w:t xml:space="preserve"> main source of information about achievements will be</w:t>
      </w:r>
      <w:r w:rsidR="000364A7" w:rsidRPr="00030BEE">
        <w:rPr>
          <w:rFonts w:ascii="Times New Roman" w:hAnsi="Times New Roman" w:cs="Times New Roman"/>
          <w:bCs/>
          <w:color w:val="auto"/>
          <w:lang w:val="en-GB"/>
        </w:rPr>
        <w:t xml:space="preserve"> the</w:t>
      </w:r>
      <w:r w:rsidRPr="00030BEE">
        <w:rPr>
          <w:rFonts w:ascii="Times New Roman" w:hAnsi="Times New Roman" w:cs="Times New Roman"/>
          <w:bCs/>
          <w:color w:val="auto"/>
          <w:lang w:val="en-GB"/>
        </w:rPr>
        <w:t xml:space="preserve"> </w:t>
      </w:r>
      <w:r w:rsidR="000364A7" w:rsidRPr="00030BEE">
        <w:rPr>
          <w:rFonts w:ascii="Times New Roman" w:hAnsi="Times New Roman" w:cs="Times New Roman"/>
          <w:bCs/>
          <w:color w:val="auto"/>
          <w:lang w:val="en-GB"/>
        </w:rPr>
        <w:t>annual reporting from partners.</w:t>
      </w:r>
    </w:p>
    <w:p w:rsidR="006738F4" w:rsidRPr="00030BEE" w:rsidRDefault="000364A7" w:rsidP="006738F4">
      <w:pPr>
        <w:pStyle w:val="Default"/>
        <w:spacing w:after="100"/>
        <w:ind w:left="567"/>
        <w:rPr>
          <w:rFonts w:ascii="Times New Roman" w:hAnsi="Times New Roman" w:cs="Times New Roman"/>
          <w:bCs/>
          <w:color w:val="auto"/>
          <w:lang w:val="en-GB"/>
        </w:rPr>
      </w:pPr>
      <w:r w:rsidRPr="00030BEE">
        <w:rPr>
          <w:rFonts w:ascii="Times New Roman" w:hAnsi="Times New Roman" w:cs="Times New Roman"/>
          <w:bCs/>
          <w:color w:val="auto"/>
          <w:lang w:val="en-GB"/>
        </w:rPr>
        <w:t xml:space="preserve">As we have explained earlier, the reporting will be twofold. The main reporting will be through the </w:t>
      </w:r>
      <w:r w:rsidRPr="00030BEE">
        <w:rPr>
          <w:rFonts w:ascii="Times New Roman" w:hAnsi="Times New Roman" w:cs="Times New Roman"/>
          <w:bCs/>
          <w:i/>
          <w:iCs/>
          <w:color w:val="auto"/>
          <w:lang w:val="en-GB"/>
        </w:rPr>
        <w:t xml:space="preserve">Template for report </w:t>
      </w:r>
      <w:r w:rsidRPr="00030BEE">
        <w:rPr>
          <w:rFonts w:ascii="Times New Roman" w:hAnsi="Times New Roman" w:cs="Times New Roman"/>
          <w:bCs/>
          <w:i/>
          <w:iCs/>
          <w:color w:val="auto"/>
          <w:lang w:val="en-GB"/>
        </w:rPr>
        <w:lastRenderedPageBreak/>
        <w:t>and accounts for organisations under the Climate and Forest initiative funding for civil society</w:t>
      </w:r>
      <w:r w:rsidRPr="00030BEE">
        <w:rPr>
          <w:rFonts w:ascii="Times New Roman" w:hAnsi="Times New Roman" w:cs="Times New Roman"/>
          <w:bCs/>
          <w:color w:val="auto"/>
          <w:lang w:val="en-GB"/>
        </w:rPr>
        <w:t xml:space="preserve"> (see attachment). This template is </w:t>
      </w:r>
      <w:r w:rsidR="00DF6EFA">
        <w:rPr>
          <w:rFonts w:ascii="Times New Roman" w:hAnsi="Times New Roman" w:cs="Times New Roman"/>
          <w:bCs/>
          <w:color w:val="auto"/>
          <w:lang w:val="en-GB"/>
        </w:rPr>
        <w:t xml:space="preserve">an updated version of the </w:t>
      </w:r>
      <w:r w:rsidRPr="00030BEE">
        <w:rPr>
          <w:rFonts w:ascii="Times New Roman" w:hAnsi="Times New Roman" w:cs="Times New Roman"/>
          <w:bCs/>
          <w:color w:val="auto"/>
          <w:lang w:val="en-GB"/>
        </w:rPr>
        <w:t xml:space="preserve">draft </w:t>
      </w:r>
      <w:r w:rsidR="00DF6EFA">
        <w:rPr>
          <w:rFonts w:ascii="Times New Roman" w:hAnsi="Times New Roman" w:cs="Times New Roman"/>
          <w:bCs/>
          <w:color w:val="auto"/>
          <w:lang w:val="en-GB"/>
        </w:rPr>
        <w:t xml:space="preserve">we sent </w:t>
      </w:r>
      <w:r w:rsidRPr="00030BEE">
        <w:rPr>
          <w:rFonts w:ascii="Times New Roman" w:hAnsi="Times New Roman" w:cs="Times New Roman"/>
          <w:bCs/>
          <w:color w:val="auto"/>
          <w:lang w:val="en-GB"/>
        </w:rPr>
        <w:t xml:space="preserve">in December last year and it follows the logic of the Project Document. </w:t>
      </w:r>
      <w:r w:rsidR="006738F4" w:rsidRPr="00030BEE">
        <w:rPr>
          <w:rFonts w:ascii="Times New Roman" w:hAnsi="Times New Roman" w:cs="Times New Roman"/>
          <w:bCs/>
          <w:color w:val="auto"/>
          <w:lang w:val="en-GB"/>
        </w:rPr>
        <w:t xml:space="preserve">Partners are expected to cover all the important achievements (outputs and, whenever possible, outcomes) in these reports. </w:t>
      </w:r>
    </w:p>
    <w:p w:rsidR="006738F4" w:rsidRPr="00030BEE" w:rsidRDefault="006738F4" w:rsidP="006738F4">
      <w:pPr>
        <w:pStyle w:val="Default"/>
        <w:spacing w:after="100"/>
        <w:ind w:left="567"/>
        <w:rPr>
          <w:rFonts w:ascii="Times New Roman" w:hAnsi="Times New Roman" w:cs="Times New Roman"/>
          <w:bCs/>
          <w:color w:val="auto"/>
          <w:lang w:val="en-GB"/>
        </w:rPr>
      </w:pPr>
      <w:r w:rsidRPr="00030BEE">
        <w:rPr>
          <w:rFonts w:ascii="Times New Roman" w:hAnsi="Times New Roman" w:cs="Times New Roman"/>
          <w:bCs/>
          <w:color w:val="auto"/>
          <w:lang w:val="en-GB"/>
        </w:rPr>
        <w:t>However, we know from experience that it is challenging to compile and aggregate results from more than 40 individual p</w:t>
      </w:r>
      <w:r w:rsidR="00DF6EFA">
        <w:rPr>
          <w:rFonts w:ascii="Times New Roman" w:hAnsi="Times New Roman" w:cs="Times New Roman"/>
          <w:bCs/>
          <w:color w:val="auto"/>
          <w:lang w:val="en-GB"/>
        </w:rPr>
        <w:t>roject</w:t>
      </w:r>
      <w:r w:rsidRPr="00030BEE">
        <w:rPr>
          <w:rFonts w:ascii="Times New Roman" w:hAnsi="Times New Roman" w:cs="Times New Roman"/>
          <w:bCs/>
          <w:color w:val="auto"/>
          <w:lang w:val="en-GB"/>
        </w:rPr>
        <w:t xml:space="preserve"> reports, where more or less similar types of results </w:t>
      </w:r>
      <w:proofErr w:type="gramStart"/>
      <w:r w:rsidRPr="00030BEE">
        <w:rPr>
          <w:rFonts w:ascii="Times New Roman" w:hAnsi="Times New Roman" w:cs="Times New Roman"/>
          <w:bCs/>
          <w:color w:val="auto"/>
          <w:lang w:val="en-GB"/>
        </w:rPr>
        <w:t>are given</w:t>
      </w:r>
      <w:proofErr w:type="gramEnd"/>
      <w:r w:rsidRPr="00030BEE">
        <w:rPr>
          <w:rFonts w:ascii="Times New Roman" w:hAnsi="Times New Roman" w:cs="Times New Roman"/>
          <w:bCs/>
          <w:color w:val="auto"/>
          <w:lang w:val="en-GB"/>
        </w:rPr>
        <w:t xml:space="preserve"> different values or wording. Hence, we have compiled a menu of common indicators to </w:t>
      </w:r>
      <w:proofErr w:type="gramStart"/>
      <w:r w:rsidRPr="00030BEE">
        <w:rPr>
          <w:rFonts w:ascii="Times New Roman" w:hAnsi="Times New Roman" w:cs="Times New Roman"/>
          <w:bCs/>
          <w:color w:val="auto"/>
          <w:lang w:val="en-GB"/>
        </w:rPr>
        <w:t>be tested</w:t>
      </w:r>
      <w:proofErr w:type="gramEnd"/>
      <w:r w:rsidRPr="00030BEE">
        <w:rPr>
          <w:rFonts w:ascii="Times New Roman" w:hAnsi="Times New Roman" w:cs="Times New Roman"/>
          <w:bCs/>
          <w:color w:val="auto"/>
          <w:lang w:val="en-GB"/>
        </w:rPr>
        <w:t xml:space="preserve"> across projects in order to standardize and enable aggregation of results for this funding scheme.  </w:t>
      </w:r>
      <w:r w:rsidR="00030BEE" w:rsidRPr="00030BEE">
        <w:rPr>
          <w:rFonts w:ascii="Times New Roman" w:hAnsi="Times New Roman" w:cs="Times New Roman"/>
          <w:bCs/>
          <w:color w:val="auto"/>
          <w:lang w:val="en-GB"/>
        </w:rPr>
        <w:t xml:space="preserve">These indicators </w:t>
      </w:r>
      <w:proofErr w:type="gramStart"/>
      <w:r w:rsidR="00030BEE" w:rsidRPr="00030BEE">
        <w:rPr>
          <w:rFonts w:ascii="Times New Roman" w:hAnsi="Times New Roman" w:cs="Times New Roman"/>
          <w:bCs/>
          <w:color w:val="auto"/>
          <w:lang w:val="en-GB"/>
        </w:rPr>
        <w:t>are listed</w:t>
      </w:r>
      <w:proofErr w:type="gramEnd"/>
      <w:r w:rsidR="00030BEE" w:rsidRPr="00030BEE">
        <w:rPr>
          <w:rFonts w:ascii="Times New Roman" w:hAnsi="Times New Roman" w:cs="Times New Roman"/>
          <w:bCs/>
          <w:color w:val="auto"/>
          <w:lang w:val="en-GB"/>
        </w:rPr>
        <w:t xml:space="preserve"> in the attached document called </w:t>
      </w:r>
      <w:r w:rsidR="00030BEE" w:rsidRPr="00030BEE">
        <w:rPr>
          <w:rFonts w:ascii="Times New Roman" w:hAnsi="Times New Roman" w:cs="Times New Roman"/>
          <w:bCs/>
          <w:i/>
          <w:iCs/>
          <w:color w:val="auto"/>
          <w:lang w:val="en-GB"/>
        </w:rPr>
        <w:t>Menu of common indicators.</w:t>
      </w:r>
    </w:p>
    <w:p w:rsidR="006738F4" w:rsidRPr="00030BEE" w:rsidRDefault="006738F4" w:rsidP="006738F4">
      <w:pPr>
        <w:pStyle w:val="Default"/>
        <w:spacing w:after="100"/>
        <w:ind w:left="567"/>
        <w:rPr>
          <w:rFonts w:ascii="Times New Roman" w:hAnsi="Times New Roman" w:cs="Times New Roman"/>
          <w:bCs/>
          <w:color w:val="auto"/>
          <w:lang w:val="en-GB"/>
        </w:rPr>
      </w:pPr>
      <w:r w:rsidRPr="00030BEE">
        <w:rPr>
          <w:rFonts w:ascii="Times New Roman" w:hAnsi="Times New Roman" w:cs="Times New Roman"/>
          <w:bCs/>
          <w:color w:val="auto"/>
          <w:lang w:val="en-GB"/>
        </w:rPr>
        <w:t xml:space="preserve">The menu of indicators does </w:t>
      </w:r>
      <w:r w:rsidRPr="00030BEE">
        <w:rPr>
          <w:rFonts w:ascii="Times New Roman" w:hAnsi="Times New Roman" w:cs="Times New Roman"/>
          <w:bCs/>
          <w:i/>
          <w:color w:val="auto"/>
          <w:lang w:val="en-GB"/>
        </w:rPr>
        <w:t>not</w:t>
      </w:r>
      <w:r w:rsidRPr="00030BEE">
        <w:rPr>
          <w:rFonts w:ascii="Times New Roman" w:hAnsi="Times New Roman" w:cs="Times New Roman"/>
          <w:bCs/>
          <w:color w:val="auto"/>
          <w:lang w:val="en-GB"/>
        </w:rPr>
        <w:t xml:space="preserve"> represent an indication of outputs or outcomes that are considered more important than </w:t>
      </w:r>
      <w:proofErr w:type="gramStart"/>
      <w:r w:rsidRPr="00030BEE">
        <w:rPr>
          <w:rFonts w:ascii="Times New Roman" w:hAnsi="Times New Roman" w:cs="Times New Roman"/>
          <w:bCs/>
          <w:color w:val="auto"/>
          <w:lang w:val="en-GB"/>
        </w:rPr>
        <w:t>others</w:t>
      </w:r>
      <w:proofErr w:type="gramEnd"/>
      <w:r w:rsidRPr="00030BEE">
        <w:rPr>
          <w:rFonts w:ascii="Times New Roman" w:hAnsi="Times New Roman" w:cs="Times New Roman"/>
          <w:bCs/>
          <w:color w:val="auto"/>
          <w:lang w:val="en-GB"/>
        </w:rPr>
        <w:t xml:space="preserve">. A long list of indicators </w:t>
      </w:r>
      <w:proofErr w:type="gramStart"/>
      <w:r w:rsidRPr="00030BEE">
        <w:rPr>
          <w:rFonts w:ascii="Times New Roman" w:hAnsi="Times New Roman" w:cs="Times New Roman"/>
          <w:bCs/>
          <w:color w:val="auto"/>
          <w:lang w:val="en-GB"/>
        </w:rPr>
        <w:t>was compiled</w:t>
      </w:r>
      <w:proofErr w:type="gramEnd"/>
      <w:r w:rsidRPr="00030BEE">
        <w:rPr>
          <w:rFonts w:ascii="Times New Roman" w:hAnsi="Times New Roman" w:cs="Times New Roman"/>
          <w:bCs/>
          <w:color w:val="auto"/>
          <w:lang w:val="en-GB"/>
        </w:rPr>
        <w:t xml:space="preserve"> after a mapping of the planned outputs and outcomes across the project portfolio and discussions with partners. Based on that list, </w:t>
      </w:r>
      <w:proofErr w:type="spellStart"/>
      <w:proofErr w:type="gramStart"/>
      <w:r w:rsidRPr="00030BEE">
        <w:rPr>
          <w:rFonts w:ascii="Times New Roman" w:hAnsi="Times New Roman" w:cs="Times New Roman"/>
          <w:bCs/>
          <w:color w:val="auto"/>
          <w:lang w:val="en-GB"/>
        </w:rPr>
        <w:t>Norad</w:t>
      </w:r>
      <w:proofErr w:type="spellEnd"/>
      <w:proofErr w:type="gramEnd"/>
      <w:r w:rsidRPr="00030BEE">
        <w:rPr>
          <w:rFonts w:ascii="Times New Roman" w:hAnsi="Times New Roman" w:cs="Times New Roman"/>
          <w:bCs/>
          <w:color w:val="auto"/>
          <w:lang w:val="en-GB"/>
        </w:rPr>
        <w:t xml:space="preserve"> has narrowed it down to a short list based on the following criteria: </w:t>
      </w:r>
    </w:p>
    <w:p w:rsidR="00D2558F" w:rsidRPr="00030BEE" w:rsidRDefault="00D2558F" w:rsidP="006738F4">
      <w:pPr>
        <w:pStyle w:val="Default"/>
        <w:spacing w:after="100"/>
        <w:ind w:left="567"/>
        <w:rPr>
          <w:rFonts w:ascii="Times New Roman" w:hAnsi="Times New Roman" w:cs="Times New Roman"/>
          <w:bCs/>
          <w:color w:val="auto"/>
          <w:lang w:val="en-GB"/>
        </w:rPr>
      </w:pPr>
    </w:p>
    <w:p w:rsidR="006738F4" w:rsidRPr="00030BEE" w:rsidRDefault="006738F4" w:rsidP="006738F4">
      <w:pPr>
        <w:pStyle w:val="Default"/>
        <w:numPr>
          <w:ilvl w:val="0"/>
          <w:numId w:val="1"/>
        </w:numPr>
        <w:spacing w:after="100"/>
        <w:rPr>
          <w:rFonts w:ascii="Times New Roman" w:hAnsi="Times New Roman" w:cs="Times New Roman"/>
          <w:bCs/>
          <w:color w:val="auto"/>
          <w:lang w:val="en-GB"/>
        </w:rPr>
      </w:pPr>
      <w:r w:rsidRPr="00030BEE">
        <w:rPr>
          <w:rFonts w:ascii="Times New Roman" w:hAnsi="Times New Roman" w:cs="Times New Roman"/>
          <w:bCs/>
          <w:color w:val="auto"/>
          <w:lang w:val="en-GB"/>
        </w:rPr>
        <w:t xml:space="preserve">Indicators should be within the issues agreed for common reporting by the partners present at the October 2013 workshop in Oslo </w:t>
      </w:r>
    </w:p>
    <w:p w:rsidR="006738F4" w:rsidRPr="00030BEE" w:rsidRDefault="006738F4" w:rsidP="006738F4">
      <w:pPr>
        <w:pStyle w:val="Default"/>
        <w:numPr>
          <w:ilvl w:val="0"/>
          <w:numId w:val="1"/>
        </w:numPr>
        <w:spacing w:after="100"/>
        <w:rPr>
          <w:rFonts w:ascii="Times New Roman" w:hAnsi="Times New Roman" w:cs="Times New Roman"/>
          <w:bCs/>
          <w:color w:val="auto"/>
          <w:lang w:val="en-GB"/>
        </w:rPr>
      </w:pPr>
      <w:r w:rsidRPr="00030BEE">
        <w:rPr>
          <w:rFonts w:ascii="Times New Roman" w:hAnsi="Times New Roman" w:cs="Times New Roman"/>
          <w:bCs/>
          <w:color w:val="auto"/>
          <w:lang w:val="en-GB"/>
        </w:rPr>
        <w:lastRenderedPageBreak/>
        <w:t xml:space="preserve">The purpose of common indicators is to allow aggregation, hence only indicators relevant for multiple partners should be included </w:t>
      </w:r>
    </w:p>
    <w:p w:rsidR="006738F4" w:rsidRPr="00030BEE" w:rsidRDefault="006738F4" w:rsidP="006738F4">
      <w:pPr>
        <w:pStyle w:val="Default"/>
        <w:numPr>
          <w:ilvl w:val="0"/>
          <w:numId w:val="1"/>
        </w:numPr>
        <w:spacing w:after="100"/>
        <w:rPr>
          <w:rFonts w:ascii="Times New Roman" w:hAnsi="Times New Roman" w:cs="Times New Roman"/>
          <w:bCs/>
          <w:color w:val="auto"/>
          <w:lang w:val="en-GB"/>
        </w:rPr>
      </w:pPr>
      <w:r w:rsidRPr="00030BEE">
        <w:rPr>
          <w:rFonts w:ascii="Times New Roman" w:hAnsi="Times New Roman" w:cs="Times New Roman"/>
          <w:bCs/>
          <w:color w:val="auto"/>
          <w:lang w:val="en-GB"/>
        </w:rPr>
        <w:t xml:space="preserve">Indicators should cover outputs and outcomes at risk of </w:t>
      </w:r>
      <w:proofErr w:type="gramStart"/>
      <w:r w:rsidRPr="00030BEE">
        <w:rPr>
          <w:rFonts w:ascii="Times New Roman" w:hAnsi="Times New Roman" w:cs="Times New Roman"/>
          <w:bCs/>
          <w:color w:val="auto"/>
          <w:lang w:val="en-GB"/>
        </w:rPr>
        <w:t xml:space="preserve">being </w:t>
      </w:r>
      <w:r w:rsidRPr="0048725D">
        <w:rPr>
          <w:rFonts w:ascii="Times New Roman" w:hAnsi="Times New Roman" w:cs="Times New Roman"/>
          <w:bCs/>
          <w:color w:val="auto"/>
          <w:lang w:val="en-GB"/>
        </w:rPr>
        <w:t>reported</w:t>
      </w:r>
      <w:proofErr w:type="gramEnd"/>
      <w:r w:rsidRPr="0048725D">
        <w:rPr>
          <w:rFonts w:ascii="Times New Roman" w:hAnsi="Times New Roman" w:cs="Times New Roman"/>
          <w:bCs/>
          <w:color w:val="auto"/>
          <w:lang w:val="en-GB"/>
        </w:rPr>
        <w:t xml:space="preserve"> in such a variety in</w:t>
      </w:r>
      <w:r w:rsidRPr="00030BEE">
        <w:rPr>
          <w:rFonts w:ascii="Times New Roman" w:hAnsi="Times New Roman" w:cs="Times New Roman"/>
          <w:bCs/>
          <w:color w:val="auto"/>
          <w:lang w:val="en-GB"/>
        </w:rPr>
        <w:t xml:space="preserve"> the annual reports that they would be difficult to aggregate. </w:t>
      </w:r>
    </w:p>
    <w:p w:rsidR="00D2558F" w:rsidRPr="00030BEE" w:rsidRDefault="00D2558F" w:rsidP="006738F4">
      <w:pPr>
        <w:pStyle w:val="Default"/>
        <w:spacing w:after="100"/>
        <w:ind w:left="567"/>
        <w:rPr>
          <w:rFonts w:ascii="Times New Roman" w:hAnsi="Times New Roman" w:cs="Times New Roman"/>
          <w:bCs/>
          <w:color w:val="auto"/>
          <w:lang w:val="en-GB"/>
        </w:rPr>
      </w:pPr>
    </w:p>
    <w:p w:rsidR="006738F4" w:rsidRPr="00030BEE" w:rsidRDefault="006738F4" w:rsidP="006738F4">
      <w:pPr>
        <w:pStyle w:val="Default"/>
        <w:spacing w:after="100"/>
        <w:ind w:left="567"/>
        <w:rPr>
          <w:rFonts w:ascii="Times New Roman" w:hAnsi="Times New Roman" w:cs="Times New Roman"/>
          <w:bCs/>
          <w:color w:val="auto"/>
          <w:lang w:val="en-GB"/>
        </w:rPr>
      </w:pPr>
      <w:proofErr w:type="spellStart"/>
      <w:proofErr w:type="gramStart"/>
      <w:r w:rsidRPr="00030BEE">
        <w:rPr>
          <w:rFonts w:ascii="Times New Roman" w:hAnsi="Times New Roman" w:cs="Times New Roman"/>
          <w:bCs/>
          <w:color w:val="auto"/>
          <w:lang w:val="en-GB"/>
        </w:rPr>
        <w:t>Norad</w:t>
      </w:r>
      <w:proofErr w:type="spellEnd"/>
      <w:proofErr w:type="gramEnd"/>
      <w:r w:rsidRPr="00030BEE">
        <w:rPr>
          <w:rFonts w:ascii="Times New Roman" w:hAnsi="Times New Roman" w:cs="Times New Roman"/>
          <w:bCs/>
          <w:color w:val="auto"/>
          <w:lang w:val="en-GB"/>
        </w:rPr>
        <w:t xml:space="preserve">, in cooperation with the Ministry for Climate and Environment, have tried to limit the number of indicators included in this pilot in order to avoid overburdening partners. Some important and straightforward indicators discussed earlier (at the partner workshop in Oslo) are taken off the list since there is most likely only one or a few partners </w:t>
      </w:r>
      <w:r w:rsidR="00DF6EFA">
        <w:rPr>
          <w:rFonts w:ascii="Times New Roman" w:hAnsi="Times New Roman" w:cs="Times New Roman"/>
          <w:bCs/>
          <w:color w:val="auto"/>
          <w:lang w:val="en-GB"/>
        </w:rPr>
        <w:t xml:space="preserve">are </w:t>
      </w:r>
      <w:r w:rsidRPr="00030BEE">
        <w:rPr>
          <w:rFonts w:ascii="Times New Roman" w:hAnsi="Times New Roman" w:cs="Times New Roman"/>
          <w:bCs/>
          <w:color w:val="auto"/>
          <w:lang w:val="en-GB"/>
        </w:rPr>
        <w:t xml:space="preserve">able to report on each, hence no urgent need to standardize. Other potential indicators turned out too complicated to standardize in a meaningful way at this point, or we expect them to </w:t>
      </w:r>
      <w:proofErr w:type="gramStart"/>
      <w:r w:rsidRPr="00030BEE">
        <w:rPr>
          <w:rFonts w:ascii="Times New Roman" w:hAnsi="Times New Roman" w:cs="Times New Roman"/>
          <w:bCs/>
          <w:color w:val="auto"/>
          <w:lang w:val="en-GB"/>
        </w:rPr>
        <w:t>be reported</w:t>
      </w:r>
      <w:proofErr w:type="gramEnd"/>
      <w:r w:rsidRPr="00030BEE">
        <w:rPr>
          <w:rFonts w:ascii="Times New Roman" w:hAnsi="Times New Roman" w:cs="Times New Roman"/>
          <w:bCs/>
          <w:color w:val="auto"/>
          <w:lang w:val="en-GB"/>
        </w:rPr>
        <w:t xml:space="preserve"> in the individual annual reports. </w:t>
      </w:r>
    </w:p>
    <w:p w:rsidR="006738F4" w:rsidRPr="00030BEE" w:rsidRDefault="006738F4" w:rsidP="00E22CB0">
      <w:pPr>
        <w:pStyle w:val="Default"/>
        <w:spacing w:after="100"/>
        <w:ind w:left="567"/>
        <w:rPr>
          <w:rFonts w:ascii="Times New Roman" w:hAnsi="Times New Roman" w:cs="Times New Roman"/>
          <w:bCs/>
          <w:color w:val="auto"/>
          <w:lang w:val="en-GB"/>
        </w:rPr>
      </w:pPr>
      <w:r w:rsidRPr="00030BEE">
        <w:rPr>
          <w:rFonts w:ascii="Times New Roman" w:hAnsi="Times New Roman" w:cs="Times New Roman"/>
          <w:bCs/>
          <w:color w:val="auto"/>
          <w:lang w:val="en-GB"/>
        </w:rPr>
        <w:t>Learning from this pilot will provide input to further develop</w:t>
      </w:r>
      <w:r w:rsidR="00DF6EFA">
        <w:rPr>
          <w:rFonts w:ascii="Times New Roman" w:hAnsi="Times New Roman" w:cs="Times New Roman"/>
          <w:bCs/>
          <w:color w:val="auto"/>
          <w:lang w:val="en-GB"/>
        </w:rPr>
        <w:t xml:space="preserve">ment of </w:t>
      </w:r>
      <w:r w:rsidR="00E22CB0">
        <w:rPr>
          <w:rFonts w:ascii="Times New Roman" w:hAnsi="Times New Roman" w:cs="Times New Roman"/>
          <w:bCs/>
          <w:color w:val="auto"/>
          <w:lang w:val="en-GB"/>
        </w:rPr>
        <w:t xml:space="preserve">the reporting regime. We appreciate your time and effort to help us with this. If you have any questions regarding the reporting on your specific project or to the reporting using the list of aggregated indicators, please do not hesitate to contact your desk officer/contact person in </w:t>
      </w:r>
      <w:proofErr w:type="spellStart"/>
      <w:proofErr w:type="gramStart"/>
      <w:r w:rsidR="00E22CB0">
        <w:rPr>
          <w:rFonts w:ascii="Times New Roman" w:hAnsi="Times New Roman" w:cs="Times New Roman"/>
          <w:bCs/>
          <w:color w:val="auto"/>
          <w:lang w:val="en-GB"/>
        </w:rPr>
        <w:t>Norad</w:t>
      </w:r>
      <w:proofErr w:type="spellEnd"/>
      <w:proofErr w:type="gramEnd"/>
      <w:r w:rsidR="00E22CB0">
        <w:rPr>
          <w:rFonts w:ascii="Times New Roman" w:hAnsi="Times New Roman" w:cs="Times New Roman"/>
          <w:bCs/>
          <w:color w:val="auto"/>
          <w:lang w:val="en-GB"/>
        </w:rPr>
        <w:t xml:space="preserve">.  </w:t>
      </w:r>
    </w:p>
    <w:p w:rsidR="003C695B" w:rsidRDefault="003C695B" w:rsidP="006738F4">
      <w:pPr>
        <w:rPr>
          <w:rFonts w:ascii="Times New Roman" w:hAnsi="Times New Roman" w:cs="Times New Roman"/>
          <w:bCs/>
          <w:lang w:val="en-GB"/>
        </w:rPr>
      </w:pPr>
    </w:p>
    <w:p w:rsidR="00E22CB0" w:rsidRPr="00030BEE" w:rsidRDefault="00E22CB0" w:rsidP="006738F4">
      <w:pPr>
        <w:rPr>
          <w:rFonts w:ascii="Times New Roman" w:hAnsi="Times New Roman" w:cs="Times New Roman"/>
          <w:bCs/>
          <w:lang w:val="en-GB"/>
        </w:rPr>
      </w:pPr>
    </w:p>
    <w:p w:rsidR="004D3279" w:rsidRPr="00030BEE" w:rsidRDefault="006738F4" w:rsidP="00493667">
      <w:pPr>
        <w:tabs>
          <w:tab w:val="left" w:pos="1926"/>
        </w:tabs>
        <w:ind w:left="567" w:right="565"/>
        <w:rPr>
          <w:rFonts w:ascii="Times New Roman" w:hAnsi="Times New Roman" w:cs="Times New Roman"/>
          <w:sz w:val="22"/>
          <w:lang w:val="en-GB"/>
        </w:rPr>
      </w:pPr>
      <w:r w:rsidRPr="00030BEE">
        <w:rPr>
          <w:rFonts w:ascii="Times New Roman" w:hAnsi="Times New Roman" w:cs="Times New Roman"/>
          <w:sz w:val="22"/>
          <w:lang w:val="en-GB"/>
        </w:rPr>
        <w:t xml:space="preserve">Yours </w:t>
      </w:r>
      <w:r w:rsidR="00030BEE" w:rsidRPr="00030BEE">
        <w:rPr>
          <w:rFonts w:ascii="Times New Roman" w:hAnsi="Times New Roman" w:cs="Times New Roman"/>
          <w:sz w:val="22"/>
          <w:lang w:val="en-GB"/>
        </w:rPr>
        <w:t>sincerely</w:t>
      </w:r>
      <w:r w:rsidRPr="00030BEE">
        <w:rPr>
          <w:rFonts w:ascii="Times New Roman" w:hAnsi="Times New Roman" w:cs="Times New Roman"/>
          <w:sz w:val="22"/>
          <w:lang w:val="en-GB"/>
        </w:rPr>
        <w:t>,</w:t>
      </w:r>
    </w:p>
    <w:p w:rsidR="00BA699A" w:rsidRPr="00030BEE" w:rsidRDefault="00BA699A" w:rsidP="00493667">
      <w:pPr>
        <w:tabs>
          <w:tab w:val="left" w:pos="1926"/>
        </w:tabs>
        <w:ind w:left="567" w:right="565"/>
        <w:rPr>
          <w:rFonts w:ascii="Times New Roman" w:hAnsi="Times New Roman" w:cs="Times New Roman"/>
          <w:sz w:val="22"/>
          <w:lang w:val="en-GB"/>
        </w:rPr>
      </w:pPr>
    </w:p>
    <w:p w:rsidR="003C695B" w:rsidRPr="00030BEE" w:rsidRDefault="003C695B" w:rsidP="00493667">
      <w:pPr>
        <w:ind w:left="567" w:right="565"/>
        <w:rPr>
          <w:rFonts w:ascii="Times New Roman" w:hAnsi="Times New Roman" w:cs="Times New Roman"/>
          <w:sz w:val="22"/>
          <w:lang w:val="en-GB"/>
        </w:rPr>
      </w:pPr>
    </w:p>
    <w:p w:rsidR="003C695B" w:rsidRPr="00030BEE" w:rsidRDefault="003C695B" w:rsidP="00493667">
      <w:pPr>
        <w:ind w:left="567" w:right="565"/>
        <w:rPr>
          <w:rFonts w:ascii="Times New Roman" w:hAnsi="Times New Roman" w:cs="Times New Roman"/>
          <w:sz w:val="22"/>
          <w:lang w:val="en-GB"/>
        </w:rPr>
      </w:pPr>
    </w:p>
    <w:p w:rsidR="00193745" w:rsidRPr="00030BEE" w:rsidRDefault="00193745" w:rsidP="00493667">
      <w:pPr>
        <w:ind w:left="567" w:right="565"/>
        <w:rPr>
          <w:rFonts w:ascii="Times New Roman" w:hAnsi="Times New Roman" w:cs="Times New Roman"/>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8"/>
        <w:gridCol w:w="4223"/>
      </w:tblGrid>
      <w:tr w:rsidR="006B71FC" w:rsidRPr="00030BEE" w:rsidTr="00FE05C0">
        <w:trPr>
          <w:trHeight w:val="256"/>
        </w:trPr>
        <w:sdt>
          <w:sdtPr>
            <w:rPr>
              <w:rFonts w:ascii="Times New Roman" w:hAnsi="Times New Roman" w:cs="Times New Roman"/>
              <w:sz w:val="22"/>
              <w:lang w:val="en-GB"/>
            </w:rPr>
            <w:id w:val="1357307941"/>
            <w:placeholder>
              <w:docPart w:val="FE1775E57A864D71AEA61F8E44F4B378"/>
            </w:placeholder>
            <w:text w:multiLine="1"/>
          </w:sdtPr>
          <w:sdtEndPr/>
          <w:sdtContent>
            <w:tc>
              <w:tcPr>
                <w:tcW w:w="5778" w:type="dxa"/>
              </w:tcPr>
              <w:p w:rsidR="006B71FC" w:rsidRPr="00030BEE" w:rsidRDefault="000564CA" w:rsidP="006738F4">
                <w:pPr>
                  <w:spacing w:line="276" w:lineRule="auto"/>
                  <w:ind w:left="567" w:right="565"/>
                  <w:rPr>
                    <w:rFonts w:ascii="Times New Roman" w:hAnsi="Times New Roman" w:cs="Times New Roman"/>
                    <w:sz w:val="22"/>
                    <w:lang w:val="en-GB"/>
                  </w:rPr>
                </w:pPr>
                <w:r>
                  <w:rPr>
                    <w:rFonts w:ascii="Times New Roman" w:hAnsi="Times New Roman" w:cs="Times New Roman"/>
                    <w:sz w:val="22"/>
                    <w:lang w:val="en-GB"/>
                  </w:rPr>
                  <w:t xml:space="preserve">Vigdis Halvorsen </w:t>
                </w:r>
              </w:p>
            </w:tc>
          </w:sdtContent>
        </w:sdt>
        <w:tc>
          <w:tcPr>
            <w:tcW w:w="4283" w:type="dxa"/>
          </w:tcPr>
          <w:p w:rsidR="006B71FC" w:rsidRPr="00030BEE" w:rsidRDefault="006B71FC" w:rsidP="00493667">
            <w:pPr>
              <w:spacing w:line="276" w:lineRule="auto"/>
              <w:ind w:left="567" w:right="565"/>
              <w:rPr>
                <w:rFonts w:ascii="Times New Roman" w:hAnsi="Times New Roman" w:cs="Times New Roman"/>
                <w:sz w:val="22"/>
                <w:lang w:val="en-GB"/>
              </w:rPr>
            </w:pPr>
          </w:p>
        </w:tc>
      </w:tr>
      <w:tr w:rsidR="006B71FC" w:rsidRPr="00030BEE" w:rsidTr="00FE05C0">
        <w:trPr>
          <w:trHeight w:val="287"/>
        </w:trPr>
        <w:sdt>
          <w:sdtPr>
            <w:rPr>
              <w:rFonts w:ascii="Times New Roman" w:hAnsi="Times New Roman" w:cs="Times New Roman"/>
              <w:sz w:val="22"/>
              <w:lang w:val="en-GB"/>
            </w:rPr>
            <w:id w:val="73950546"/>
            <w:placeholder>
              <w:docPart w:val="976F15B3F0254F81B5F453E1ABE615BA"/>
            </w:placeholder>
            <w:text w:multiLine="1"/>
          </w:sdtPr>
          <w:sdtEndPr/>
          <w:sdtContent>
            <w:tc>
              <w:tcPr>
                <w:tcW w:w="5778" w:type="dxa"/>
              </w:tcPr>
              <w:p w:rsidR="006B71FC" w:rsidRPr="00030BEE" w:rsidRDefault="006738F4" w:rsidP="006738F4">
                <w:pPr>
                  <w:spacing w:line="276" w:lineRule="auto"/>
                  <w:ind w:left="567" w:right="565"/>
                  <w:rPr>
                    <w:rFonts w:ascii="Times New Roman" w:hAnsi="Times New Roman" w:cs="Times New Roman"/>
                    <w:sz w:val="22"/>
                    <w:lang w:val="en-GB"/>
                  </w:rPr>
                </w:pPr>
                <w:r w:rsidRPr="00030BEE">
                  <w:rPr>
                    <w:rFonts w:ascii="Times New Roman" w:hAnsi="Times New Roman" w:cs="Times New Roman"/>
                    <w:sz w:val="22"/>
                    <w:lang w:val="en-GB"/>
                  </w:rPr>
                  <w:t>Assistant Director</w:t>
                </w:r>
              </w:p>
            </w:tc>
          </w:sdtContent>
        </w:sdt>
        <w:sdt>
          <w:sdtPr>
            <w:rPr>
              <w:rFonts w:ascii="Times New Roman" w:hAnsi="Times New Roman" w:cs="Times New Roman"/>
              <w:sz w:val="22"/>
              <w:lang w:val="en-GB"/>
            </w:rPr>
            <w:id w:val="-177268179"/>
            <w:placeholder>
              <w:docPart w:val="2953107BC3B84D62942C3BBEDBDD1B8B"/>
            </w:placeholder>
            <w:text/>
          </w:sdtPr>
          <w:sdtEndPr/>
          <w:sdtContent>
            <w:tc>
              <w:tcPr>
                <w:tcW w:w="4283" w:type="dxa"/>
              </w:tcPr>
              <w:p w:rsidR="006B71FC" w:rsidRPr="00030BEE" w:rsidRDefault="006738F4" w:rsidP="006738F4">
                <w:pPr>
                  <w:ind w:right="565"/>
                  <w:rPr>
                    <w:rFonts w:ascii="Times New Roman" w:hAnsi="Times New Roman" w:cs="Times New Roman"/>
                    <w:sz w:val="22"/>
                    <w:lang w:val="en-GB"/>
                  </w:rPr>
                </w:pPr>
                <w:r w:rsidRPr="00030BEE">
                  <w:rPr>
                    <w:rFonts w:ascii="Times New Roman" w:hAnsi="Times New Roman" w:cs="Times New Roman"/>
                    <w:sz w:val="22"/>
                    <w:lang w:val="en-GB"/>
                  </w:rPr>
                  <w:t>Marianne Haugh</w:t>
                </w:r>
              </w:p>
            </w:tc>
          </w:sdtContent>
        </w:sdt>
      </w:tr>
      <w:tr w:rsidR="006B71FC" w:rsidRPr="00030BEE" w:rsidTr="00FE05C0">
        <w:tc>
          <w:tcPr>
            <w:tcW w:w="5778" w:type="dxa"/>
          </w:tcPr>
          <w:p w:rsidR="006B71FC" w:rsidRPr="00030BEE" w:rsidRDefault="006B71FC" w:rsidP="00493667">
            <w:pPr>
              <w:spacing w:line="276" w:lineRule="auto"/>
              <w:ind w:left="567" w:right="565"/>
              <w:rPr>
                <w:rFonts w:ascii="Times New Roman" w:hAnsi="Times New Roman" w:cs="Times New Roman"/>
                <w:sz w:val="22"/>
                <w:lang w:val="en-GB"/>
              </w:rPr>
            </w:pPr>
          </w:p>
        </w:tc>
        <w:sdt>
          <w:sdtPr>
            <w:rPr>
              <w:rFonts w:ascii="Times New Roman" w:hAnsi="Times New Roman" w:cs="Times New Roman"/>
              <w:sz w:val="22"/>
              <w:lang w:val="en-GB"/>
            </w:rPr>
            <w:id w:val="174384698"/>
            <w:placeholder>
              <w:docPart w:val="0C430DD954D545698BBE4AF35F79611C"/>
            </w:placeholder>
            <w:text w:multiLine="1"/>
          </w:sdtPr>
          <w:sdtEndPr/>
          <w:sdtContent>
            <w:tc>
              <w:tcPr>
                <w:tcW w:w="4283" w:type="dxa"/>
              </w:tcPr>
              <w:p w:rsidR="006B71FC" w:rsidRPr="00030BEE" w:rsidRDefault="006738F4" w:rsidP="006738F4">
                <w:pPr>
                  <w:spacing w:line="276" w:lineRule="auto"/>
                  <w:ind w:right="565"/>
                  <w:jc w:val="both"/>
                  <w:rPr>
                    <w:rFonts w:ascii="Times New Roman" w:hAnsi="Times New Roman" w:cs="Times New Roman"/>
                    <w:sz w:val="22"/>
                    <w:lang w:val="en-GB"/>
                  </w:rPr>
                </w:pPr>
                <w:r w:rsidRPr="00030BEE">
                  <w:rPr>
                    <w:rFonts w:ascii="Times New Roman" w:hAnsi="Times New Roman" w:cs="Times New Roman"/>
                    <w:sz w:val="22"/>
                    <w:lang w:val="en-GB"/>
                  </w:rPr>
                  <w:t>Senior Adviser</w:t>
                </w:r>
              </w:p>
            </w:tc>
          </w:sdtContent>
        </w:sdt>
      </w:tr>
    </w:tbl>
    <w:p w:rsidR="00760499" w:rsidRDefault="00760499" w:rsidP="001141E4">
      <w:pPr>
        <w:ind w:left="567"/>
        <w:rPr>
          <w:lang w:val="en-GB"/>
        </w:rPr>
      </w:pPr>
    </w:p>
    <w:p w:rsidR="000564CA" w:rsidRPr="000564CA" w:rsidRDefault="000564CA" w:rsidP="001141E4">
      <w:pPr>
        <w:ind w:left="567"/>
        <w:rPr>
          <w:rFonts w:ascii="Times New Roman" w:hAnsi="Times New Roman" w:cs="Times New Roman"/>
          <w:lang w:val="en-GB"/>
        </w:rPr>
      </w:pPr>
    </w:p>
    <w:p w:rsidR="000564CA" w:rsidRPr="000564CA" w:rsidRDefault="000564CA" w:rsidP="001141E4">
      <w:pPr>
        <w:ind w:left="567"/>
        <w:rPr>
          <w:rFonts w:ascii="Times New Roman" w:hAnsi="Times New Roman" w:cs="Times New Roman"/>
          <w:lang w:val="en-GB"/>
        </w:rPr>
      </w:pPr>
      <w:r w:rsidRPr="000564CA">
        <w:rPr>
          <w:rFonts w:ascii="Times New Roman" w:hAnsi="Times New Roman" w:cs="Times New Roman"/>
          <w:lang w:val="en-GB"/>
        </w:rPr>
        <w:t>Attachments:</w:t>
      </w:r>
    </w:p>
    <w:p w:rsidR="000564CA" w:rsidRPr="000564CA" w:rsidRDefault="000564CA" w:rsidP="000564CA">
      <w:pPr>
        <w:pStyle w:val="ListParagraph"/>
        <w:numPr>
          <w:ilvl w:val="0"/>
          <w:numId w:val="1"/>
        </w:numPr>
        <w:rPr>
          <w:rFonts w:ascii="Times New Roman" w:hAnsi="Times New Roman" w:cs="Times New Roman"/>
          <w:lang w:val="en-GB"/>
        </w:rPr>
      </w:pPr>
      <w:r w:rsidRPr="000564CA">
        <w:rPr>
          <w:rFonts w:ascii="Times New Roman" w:hAnsi="Times New Roman" w:cs="Times New Roman"/>
          <w:bCs/>
          <w:lang w:val="en-GB"/>
        </w:rPr>
        <w:t>Template for report and accounts for organisations under the Climate and Forest initiative funding for civil society (doc.)</w:t>
      </w:r>
    </w:p>
    <w:p w:rsidR="000564CA" w:rsidRPr="000564CA" w:rsidRDefault="000564CA" w:rsidP="000564CA">
      <w:pPr>
        <w:pStyle w:val="ListParagraph"/>
        <w:numPr>
          <w:ilvl w:val="0"/>
          <w:numId w:val="1"/>
        </w:numPr>
        <w:rPr>
          <w:rFonts w:ascii="Times New Roman" w:hAnsi="Times New Roman" w:cs="Times New Roman"/>
          <w:lang w:val="en-GB"/>
        </w:rPr>
      </w:pPr>
      <w:r w:rsidRPr="000564CA">
        <w:rPr>
          <w:rFonts w:ascii="Times New Roman" w:hAnsi="Times New Roman" w:cs="Times New Roman"/>
          <w:bCs/>
          <w:lang w:val="en-GB"/>
        </w:rPr>
        <w:t>Menu of common indicators (doc.)</w:t>
      </w:r>
    </w:p>
    <w:sectPr w:rsidR="000564CA" w:rsidRPr="000564CA" w:rsidSect="008838B6">
      <w:headerReference w:type="default" r:id="rId9"/>
      <w:headerReference w:type="first" r:id="rId10"/>
      <w:type w:val="continuous"/>
      <w:pgSz w:w="11906" w:h="16838" w:code="9"/>
      <w:pgMar w:top="567" w:right="851" w:bottom="1134" w:left="113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2D" w:rsidRDefault="00AA7A2D" w:rsidP="00C60BDA">
      <w:r>
        <w:separator/>
      </w:r>
    </w:p>
  </w:endnote>
  <w:endnote w:type="continuationSeparator" w:id="0">
    <w:p w:rsidR="00AA7A2D" w:rsidRDefault="00AA7A2D"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2D" w:rsidRDefault="00AA7A2D" w:rsidP="00C60BDA">
      <w:r>
        <w:separator/>
      </w:r>
    </w:p>
  </w:footnote>
  <w:footnote w:type="continuationSeparator" w:id="0">
    <w:p w:rsidR="00AA7A2D" w:rsidRDefault="00AA7A2D" w:rsidP="00C60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2574"/>
      <w:gridCol w:w="2483"/>
    </w:tblGrid>
    <w:tr w:rsidR="002151E1" w:rsidTr="008838B6">
      <w:tc>
        <w:tcPr>
          <w:tcW w:w="4989" w:type="dxa"/>
        </w:tcPr>
        <w:p w:rsidR="002151E1" w:rsidRPr="00193745" w:rsidRDefault="002151E1" w:rsidP="00F31C28">
          <w:pPr>
            <w:rPr>
              <w:sz w:val="28"/>
              <w:szCs w:val="28"/>
            </w:rPr>
          </w:pPr>
        </w:p>
      </w:tc>
      <w:tc>
        <w:tcPr>
          <w:tcW w:w="2619" w:type="dxa"/>
        </w:tcPr>
        <w:p w:rsidR="002151E1" w:rsidRDefault="002151E1" w:rsidP="00F31C28"/>
      </w:tc>
      <w:tc>
        <w:tcPr>
          <w:tcW w:w="2529" w:type="dxa"/>
        </w:tcPr>
        <w:p w:rsidR="002151E1" w:rsidRDefault="002151E1" w:rsidP="00F31C28">
          <w:pPr>
            <w:pStyle w:val="Header"/>
            <w:jc w:val="right"/>
          </w:pPr>
        </w:p>
      </w:tc>
    </w:tr>
    <w:tr w:rsidR="00EC1A0D" w:rsidTr="008838B6">
      <w:tc>
        <w:tcPr>
          <w:tcW w:w="4989" w:type="dxa"/>
        </w:tcPr>
        <w:p w:rsidR="00EC1A0D" w:rsidRDefault="00EC1A0D" w:rsidP="00F31C28"/>
      </w:tc>
      <w:tc>
        <w:tcPr>
          <w:tcW w:w="2619" w:type="dxa"/>
        </w:tcPr>
        <w:p w:rsidR="00EC1A0D" w:rsidRDefault="00EC1A0D" w:rsidP="00F31C28"/>
      </w:tc>
      <w:tc>
        <w:tcPr>
          <w:tcW w:w="2529" w:type="dxa"/>
        </w:tcPr>
        <w:p w:rsidR="00EC1A0D" w:rsidRPr="001738E8" w:rsidRDefault="00EC1A0D" w:rsidP="007A3ED1">
          <w:pPr>
            <w:pStyle w:val="Header"/>
            <w:jc w:val="right"/>
            <w:rPr>
              <w:rFonts w:ascii="Times New Roman" w:hAnsi="Times New Roman" w:cs="Times New Roman"/>
              <w:sz w:val="20"/>
              <w:szCs w:val="20"/>
            </w:rPr>
          </w:pPr>
          <w:r w:rsidRPr="001738E8">
            <w:rPr>
              <w:rFonts w:ascii="Times New Roman" w:hAnsi="Times New Roman" w:cs="Times New Roman"/>
              <w:sz w:val="20"/>
              <w:szCs w:val="20"/>
            </w:rPr>
            <w:fldChar w:fldCharType="begin"/>
          </w:r>
          <w:r w:rsidRPr="001738E8">
            <w:rPr>
              <w:rFonts w:ascii="Times New Roman" w:hAnsi="Times New Roman" w:cs="Times New Roman"/>
              <w:sz w:val="20"/>
              <w:szCs w:val="20"/>
            </w:rPr>
            <w:instrText xml:space="preserve"> PAGE   \* MERGEFORMAT </w:instrText>
          </w:r>
          <w:r w:rsidRPr="001738E8">
            <w:rPr>
              <w:rFonts w:ascii="Times New Roman" w:hAnsi="Times New Roman" w:cs="Times New Roman"/>
              <w:sz w:val="20"/>
              <w:szCs w:val="20"/>
            </w:rPr>
            <w:fldChar w:fldCharType="separate"/>
          </w:r>
          <w:r w:rsidR="005C7399">
            <w:rPr>
              <w:rFonts w:ascii="Times New Roman" w:hAnsi="Times New Roman" w:cs="Times New Roman"/>
              <w:noProof/>
              <w:sz w:val="20"/>
              <w:szCs w:val="20"/>
            </w:rPr>
            <w:t>2</w:t>
          </w:r>
          <w:r w:rsidRPr="001738E8">
            <w:rPr>
              <w:rFonts w:ascii="Times New Roman" w:hAnsi="Times New Roman" w:cs="Times New Roman"/>
              <w:sz w:val="20"/>
              <w:szCs w:val="20"/>
            </w:rPr>
            <w:fldChar w:fldCharType="end"/>
          </w:r>
          <w:r w:rsidRPr="001738E8">
            <w:rPr>
              <w:rFonts w:ascii="Times New Roman" w:hAnsi="Times New Roman" w:cs="Times New Roman"/>
              <w:sz w:val="20"/>
              <w:szCs w:val="20"/>
            </w:rPr>
            <w:t xml:space="preserve"> av </w:t>
          </w:r>
          <w:r w:rsidR="002477E4" w:rsidRPr="001738E8">
            <w:rPr>
              <w:rFonts w:ascii="Times New Roman" w:hAnsi="Times New Roman" w:cs="Times New Roman"/>
              <w:sz w:val="20"/>
              <w:szCs w:val="20"/>
            </w:rPr>
            <w:fldChar w:fldCharType="begin"/>
          </w:r>
          <w:r w:rsidR="002477E4" w:rsidRPr="001738E8">
            <w:rPr>
              <w:rFonts w:ascii="Times New Roman" w:hAnsi="Times New Roman" w:cs="Times New Roman"/>
              <w:sz w:val="20"/>
              <w:szCs w:val="20"/>
            </w:rPr>
            <w:instrText xml:space="preserve"> SECTIONPAGES   \* MERGEFORMAT </w:instrText>
          </w:r>
          <w:r w:rsidR="002477E4" w:rsidRPr="001738E8">
            <w:rPr>
              <w:rFonts w:ascii="Times New Roman" w:hAnsi="Times New Roman" w:cs="Times New Roman"/>
              <w:sz w:val="20"/>
              <w:szCs w:val="20"/>
            </w:rPr>
            <w:fldChar w:fldCharType="separate"/>
          </w:r>
          <w:r w:rsidR="005C7399">
            <w:rPr>
              <w:rFonts w:ascii="Times New Roman" w:hAnsi="Times New Roman" w:cs="Times New Roman"/>
              <w:noProof/>
              <w:sz w:val="20"/>
              <w:szCs w:val="20"/>
            </w:rPr>
            <w:t>2</w:t>
          </w:r>
          <w:r w:rsidR="002477E4" w:rsidRPr="001738E8">
            <w:rPr>
              <w:rFonts w:ascii="Times New Roman" w:hAnsi="Times New Roman" w:cs="Times New Roman"/>
              <w:noProof/>
              <w:sz w:val="20"/>
              <w:szCs w:val="20"/>
            </w:rPr>
            <w:fldChar w:fldCharType="end"/>
          </w:r>
        </w:p>
      </w:tc>
    </w:tr>
    <w:tr w:rsidR="00EC1A0D" w:rsidTr="008838B6">
      <w:tc>
        <w:tcPr>
          <w:tcW w:w="4989" w:type="dxa"/>
        </w:tcPr>
        <w:p w:rsidR="00EC1A0D" w:rsidRDefault="00EC1A0D" w:rsidP="00F31C28"/>
      </w:tc>
      <w:tc>
        <w:tcPr>
          <w:tcW w:w="2619" w:type="dxa"/>
        </w:tcPr>
        <w:p w:rsidR="00EC1A0D" w:rsidRPr="001738E8" w:rsidRDefault="00EC1A0D" w:rsidP="00F31C28">
          <w:pPr>
            <w:pStyle w:val="Header"/>
            <w:rPr>
              <w:rStyle w:val="Ledetekst"/>
              <w:rFonts w:ascii="Franklin Gothic Book" w:hAnsi="Franklin Gothic Book"/>
              <w:sz w:val="14"/>
              <w:szCs w:val="14"/>
            </w:rPr>
          </w:pPr>
          <w:r w:rsidRPr="001738E8">
            <w:rPr>
              <w:rStyle w:val="Ledetekst"/>
              <w:rFonts w:ascii="Franklin Gothic Book" w:hAnsi="Franklin Gothic Book"/>
              <w:sz w:val="14"/>
              <w:szCs w:val="14"/>
            </w:rPr>
            <w:t>Vår dato</w:t>
          </w:r>
        </w:p>
      </w:tc>
      <w:tc>
        <w:tcPr>
          <w:tcW w:w="2529" w:type="dxa"/>
        </w:tcPr>
        <w:p w:rsidR="00EC1A0D" w:rsidRPr="001738E8" w:rsidRDefault="00EC1A0D" w:rsidP="00F31C28">
          <w:pPr>
            <w:rPr>
              <w:rFonts w:ascii="Franklin Gothic Book" w:hAnsi="Franklin Gothic Book"/>
              <w:sz w:val="14"/>
              <w:szCs w:val="14"/>
            </w:rPr>
          </w:pPr>
          <w:r w:rsidRPr="001738E8">
            <w:rPr>
              <w:rStyle w:val="Ledetekst"/>
              <w:rFonts w:ascii="Franklin Gothic Book" w:hAnsi="Franklin Gothic Book"/>
              <w:sz w:val="14"/>
              <w:szCs w:val="14"/>
            </w:rPr>
            <w:t>Vår referanse</w:t>
          </w:r>
        </w:p>
      </w:tc>
    </w:tr>
    <w:tr w:rsidR="00EC1A0D" w:rsidTr="008838B6">
      <w:tc>
        <w:tcPr>
          <w:tcW w:w="4989" w:type="dxa"/>
        </w:tcPr>
        <w:p w:rsidR="00EC1A0D" w:rsidRDefault="00EC1A0D" w:rsidP="00F31C28"/>
      </w:tc>
      <w:tc>
        <w:tcPr>
          <w:tcW w:w="2619" w:type="dxa"/>
        </w:tcPr>
        <w:sdt>
          <w:sdtPr>
            <w:rPr>
              <w:rFonts w:ascii="Times New Roman" w:hAnsi="Times New Roman" w:cs="Times New Roman"/>
              <w:sz w:val="20"/>
              <w:szCs w:val="20"/>
            </w:rPr>
            <w:id w:val="-699404450"/>
            <w:placeholder>
              <w:docPart w:val="C5E9935EB78E44F68841165073E2DFE5"/>
            </w:placeholder>
            <w:date>
              <w:dateFormat w:val="dd.MM.yyyy"/>
              <w:lid w:val="nb-NO"/>
              <w:storeMappedDataAs w:val="dateTime"/>
              <w:calendar w:val="gregorian"/>
            </w:date>
          </w:sdtPr>
          <w:sdtEndPr/>
          <w:sdtContent>
            <w:p w:rsidR="00EC1A0D" w:rsidRPr="001738E8" w:rsidRDefault="00D479FA" w:rsidP="00F31C28">
              <w:pPr>
                <w:rPr>
                  <w:rFonts w:ascii="Times New Roman" w:hAnsi="Times New Roman" w:cs="Times New Roman"/>
                  <w:sz w:val="20"/>
                  <w:szCs w:val="20"/>
                </w:rPr>
              </w:pPr>
              <w:proofErr w:type="spellStart"/>
              <w:r w:rsidRPr="001738E8">
                <w:rPr>
                  <w:rFonts w:ascii="Times New Roman" w:hAnsi="Times New Roman" w:cs="Times New Roman"/>
                  <w:sz w:val="20"/>
                  <w:szCs w:val="20"/>
                </w:rPr>
                <w:t>Dokdato</w:t>
              </w:r>
              <w:proofErr w:type="spellEnd"/>
            </w:p>
          </w:sdtContent>
        </w:sdt>
      </w:tc>
      <w:tc>
        <w:tcPr>
          <w:tcW w:w="2529" w:type="dxa"/>
        </w:tcPr>
        <w:sdt>
          <w:sdtPr>
            <w:rPr>
              <w:rFonts w:ascii="Times New Roman" w:hAnsi="Times New Roman" w:cs="Times New Roman"/>
              <w:sz w:val="20"/>
              <w:szCs w:val="20"/>
            </w:rPr>
            <w:id w:val="452760098"/>
            <w:placeholder>
              <w:docPart w:val="2C9E8415747F4069B57B8434B0DD3264"/>
            </w:placeholder>
            <w:text/>
          </w:sdtPr>
          <w:sdtEndPr/>
          <w:sdtContent>
            <w:p w:rsidR="00EC1A0D" w:rsidRPr="001738E8" w:rsidRDefault="00D479FA" w:rsidP="00F31C28">
              <w:pPr>
                <w:rPr>
                  <w:rFonts w:ascii="Times New Roman" w:hAnsi="Times New Roman" w:cs="Times New Roman"/>
                  <w:sz w:val="20"/>
                  <w:szCs w:val="20"/>
                </w:rPr>
              </w:pPr>
              <w:proofErr w:type="spellStart"/>
              <w:r w:rsidRPr="001738E8">
                <w:rPr>
                  <w:rFonts w:ascii="Times New Roman" w:hAnsi="Times New Roman" w:cs="Times New Roman"/>
                  <w:sz w:val="20"/>
                  <w:szCs w:val="20"/>
                </w:rPr>
                <w:t>Doknr</w:t>
              </w:r>
              <w:proofErr w:type="spellEnd"/>
            </w:p>
          </w:sdtContent>
        </w:sdt>
      </w:tc>
    </w:tr>
  </w:tbl>
  <w:p w:rsidR="00EC1A0D" w:rsidRDefault="00EC1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600" w:firstRow="0" w:lastRow="0" w:firstColumn="0" w:lastColumn="0" w:noHBand="1" w:noVBand="1"/>
    </w:tblPr>
    <w:tblGrid>
      <w:gridCol w:w="2316"/>
      <w:gridCol w:w="3346"/>
      <w:gridCol w:w="4259"/>
    </w:tblGrid>
    <w:tr w:rsidR="00A62E58" w:rsidTr="000C37EB">
      <w:tc>
        <w:tcPr>
          <w:tcW w:w="2316" w:type="dxa"/>
        </w:tcPr>
        <w:p w:rsidR="00A62E58" w:rsidRDefault="00A62E58" w:rsidP="00EC1A0D"/>
      </w:tc>
      <w:tc>
        <w:tcPr>
          <w:tcW w:w="3462" w:type="dxa"/>
        </w:tcPr>
        <w:p w:rsidR="00A62E58" w:rsidRPr="00193745" w:rsidRDefault="00A62E58" w:rsidP="00EC1A0D">
          <w:pPr>
            <w:rPr>
              <w:sz w:val="28"/>
              <w:szCs w:val="28"/>
            </w:rPr>
          </w:pPr>
        </w:p>
      </w:tc>
      <w:tc>
        <w:tcPr>
          <w:tcW w:w="4359" w:type="dxa"/>
          <w:vMerge w:val="restart"/>
        </w:tcPr>
        <w:p w:rsidR="00A62E58" w:rsidRPr="00A62E58" w:rsidRDefault="00A62E58" w:rsidP="00A62E58">
          <w:pPr>
            <w:rPr>
              <w:rFonts w:ascii="Franklin Gothic Book" w:hAnsi="Franklin Gothic Book"/>
              <w:b/>
              <w:sz w:val="14"/>
              <w:szCs w:val="14"/>
              <w:lang w:val="nn-NO"/>
            </w:rPr>
          </w:pPr>
          <w:r w:rsidRPr="00A62E58">
            <w:rPr>
              <w:rFonts w:ascii="Franklin Gothic Book" w:hAnsi="Franklin Gothic Book"/>
              <w:b/>
              <w:sz w:val="14"/>
              <w:szCs w:val="14"/>
              <w:lang w:val="nn-NO"/>
            </w:rPr>
            <w:t>Direktoratet for utviklingssamarbeid</w:t>
          </w:r>
        </w:p>
        <w:p w:rsidR="00A62E58" w:rsidRPr="00A62E58" w:rsidRDefault="00A62E58" w:rsidP="00A62E58">
          <w:pPr>
            <w:rPr>
              <w:rFonts w:ascii="Franklin Gothic Book" w:hAnsi="Franklin Gothic Book"/>
              <w:b/>
              <w:sz w:val="14"/>
              <w:szCs w:val="14"/>
              <w:lang w:val="nn-NO"/>
            </w:rPr>
          </w:pPr>
          <w:r w:rsidRPr="00A62E58">
            <w:rPr>
              <w:rFonts w:ascii="Franklin Gothic Book" w:hAnsi="Franklin Gothic Book"/>
              <w:b/>
              <w:sz w:val="14"/>
              <w:szCs w:val="14"/>
              <w:lang w:val="nn-NO"/>
            </w:rPr>
            <w:t xml:space="preserve">Norwegian </w:t>
          </w:r>
          <w:proofErr w:type="spellStart"/>
          <w:r w:rsidRPr="00A62E58">
            <w:rPr>
              <w:rFonts w:ascii="Franklin Gothic Book" w:hAnsi="Franklin Gothic Book"/>
              <w:b/>
              <w:sz w:val="14"/>
              <w:szCs w:val="14"/>
              <w:lang w:val="nn-NO"/>
            </w:rPr>
            <w:t>Agency</w:t>
          </w:r>
          <w:proofErr w:type="spellEnd"/>
          <w:r w:rsidRPr="00A62E58">
            <w:rPr>
              <w:rFonts w:ascii="Franklin Gothic Book" w:hAnsi="Franklin Gothic Book"/>
              <w:b/>
              <w:sz w:val="14"/>
              <w:szCs w:val="14"/>
              <w:lang w:val="nn-NO"/>
            </w:rPr>
            <w:t xml:space="preserve"> for Development Cooperation</w:t>
          </w:r>
        </w:p>
        <w:p w:rsidR="00A62E58" w:rsidRPr="00A62E58" w:rsidRDefault="00A62E58" w:rsidP="00A62E58">
          <w:pPr>
            <w:rPr>
              <w:rFonts w:ascii="Franklin Gothic Book" w:hAnsi="Franklin Gothic Book"/>
              <w:sz w:val="14"/>
              <w:szCs w:val="14"/>
              <w:lang w:val="nn-NO"/>
            </w:rPr>
          </w:pPr>
        </w:p>
        <w:p w:rsidR="00A62E58" w:rsidRPr="00A62E58" w:rsidRDefault="00A62E58" w:rsidP="00A62E58">
          <w:pPr>
            <w:rPr>
              <w:rFonts w:ascii="Franklin Gothic Book" w:hAnsi="Franklin Gothic Book"/>
              <w:sz w:val="14"/>
              <w:szCs w:val="14"/>
              <w:lang w:val="nn-NO"/>
            </w:rPr>
          </w:pPr>
          <w:r w:rsidRPr="00A62E58">
            <w:rPr>
              <w:rFonts w:ascii="Franklin Gothic Book" w:hAnsi="Franklin Gothic Book"/>
              <w:sz w:val="14"/>
              <w:szCs w:val="14"/>
              <w:lang w:val="nn-NO"/>
            </w:rPr>
            <w:t xml:space="preserve">Postadresse/ Postal </w:t>
          </w:r>
          <w:proofErr w:type="spellStart"/>
          <w:r w:rsidRPr="00A62E58">
            <w:rPr>
              <w:rFonts w:ascii="Franklin Gothic Book" w:hAnsi="Franklin Gothic Book"/>
              <w:sz w:val="14"/>
              <w:szCs w:val="14"/>
              <w:lang w:val="nn-NO"/>
            </w:rPr>
            <w:t>address</w:t>
          </w:r>
          <w:proofErr w:type="spellEnd"/>
          <w:r w:rsidRPr="00A62E58">
            <w:rPr>
              <w:rFonts w:ascii="Franklin Gothic Book" w:hAnsi="Franklin Gothic Book"/>
              <w:sz w:val="14"/>
              <w:szCs w:val="14"/>
              <w:lang w:val="nn-NO"/>
            </w:rPr>
            <w:t xml:space="preserve">: Pb. 8034 Dep, NO-0030  OSLO, </w:t>
          </w:r>
          <w:proofErr w:type="spellStart"/>
          <w:r w:rsidRPr="00A62E58">
            <w:rPr>
              <w:rFonts w:ascii="Franklin Gothic Book" w:hAnsi="Franklin Gothic Book"/>
              <w:sz w:val="14"/>
              <w:szCs w:val="14"/>
              <w:lang w:val="nn-NO"/>
            </w:rPr>
            <w:t>Norway</w:t>
          </w:r>
          <w:proofErr w:type="spellEnd"/>
          <w:r w:rsidRPr="00A62E58">
            <w:rPr>
              <w:rFonts w:ascii="Franklin Gothic Book" w:hAnsi="Franklin Gothic Book"/>
              <w:sz w:val="14"/>
              <w:szCs w:val="14"/>
              <w:lang w:val="nn-NO"/>
            </w:rPr>
            <w:t xml:space="preserve"> </w:t>
          </w:r>
        </w:p>
        <w:p w:rsidR="00A62E58" w:rsidRPr="00A62E58" w:rsidRDefault="00A62E58" w:rsidP="00A62E58">
          <w:pPr>
            <w:rPr>
              <w:rFonts w:ascii="Franklin Gothic Book" w:hAnsi="Franklin Gothic Book"/>
              <w:sz w:val="14"/>
              <w:szCs w:val="14"/>
              <w:lang w:val="nn-NO"/>
            </w:rPr>
          </w:pPr>
          <w:r w:rsidRPr="00A62E58">
            <w:rPr>
              <w:rFonts w:ascii="Franklin Gothic Book" w:hAnsi="Franklin Gothic Book"/>
              <w:sz w:val="14"/>
              <w:szCs w:val="14"/>
              <w:lang w:val="nn-NO"/>
            </w:rPr>
            <w:t xml:space="preserve">Kontoradresse/ Office </w:t>
          </w:r>
          <w:proofErr w:type="spellStart"/>
          <w:r w:rsidRPr="00A62E58">
            <w:rPr>
              <w:rFonts w:ascii="Franklin Gothic Book" w:hAnsi="Franklin Gothic Book"/>
              <w:sz w:val="14"/>
              <w:szCs w:val="14"/>
              <w:lang w:val="nn-NO"/>
            </w:rPr>
            <w:t>address</w:t>
          </w:r>
          <w:proofErr w:type="spellEnd"/>
          <w:r w:rsidRPr="00A62E58">
            <w:rPr>
              <w:rFonts w:ascii="Franklin Gothic Book" w:hAnsi="Franklin Gothic Book"/>
              <w:sz w:val="14"/>
              <w:szCs w:val="14"/>
              <w:lang w:val="nn-NO"/>
            </w:rPr>
            <w:t>: Ruseløkkveien 26, Oslo</w:t>
          </w:r>
        </w:p>
        <w:p w:rsidR="00A62E58" w:rsidRPr="00A62E58" w:rsidRDefault="00A62E58" w:rsidP="00A62E58">
          <w:pPr>
            <w:rPr>
              <w:rFonts w:ascii="Franklin Gothic Book" w:hAnsi="Franklin Gothic Book"/>
              <w:sz w:val="14"/>
              <w:szCs w:val="14"/>
            </w:rPr>
          </w:pPr>
          <w:r w:rsidRPr="00A62E58">
            <w:rPr>
              <w:rFonts w:ascii="Franklin Gothic Book" w:hAnsi="Franklin Gothic Book"/>
              <w:sz w:val="14"/>
              <w:szCs w:val="14"/>
            </w:rPr>
            <w:t xml:space="preserve">Telefon/ </w:t>
          </w:r>
          <w:r w:rsidRPr="00A62E58">
            <w:rPr>
              <w:rFonts w:ascii="Franklin Gothic Book" w:hAnsi="Franklin Gothic Book"/>
              <w:i/>
              <w:sz w:val="14"/>
              <w:szCs w:val="14"/>
            </w:rPr>
            <w:t>Telephone:</w:t>
          </w:r>
          <w:r w:rsidRPr="00A62E58">
            <w:rPr>
              <w:rFonts w:ascii="Franklin Gothic Book" w:hAnsi="Franklin Gothic Book"/>
              <w:sz w:val="14"/>
              <w:szCs w:val="14"/>
            </w:rPr>
            <w:t xml:space="preserve"> +47 23 98 00 00 Faks/ </w:t>
          </w:r>
          <w:r w:rsidRPr="00A62E58">
            <w:rPr>
              <w:rFonts w:ascii="Franklin Gothic Book" w:hAnsi="Franklin Gothic Book"/>
              <w:i/>
              <w:sz w:val="14"/>
              <w:szCs w:val="14"/>
            </w:rPr>
            <w:t>Fax:</w:t>
          </w:r>
          <w:r w:rsidRPr="00A62E58">
            <w:rPr>
              <w:rFonts w:ascii="Franklin Gothic Book" w:hAnsi="Franklin Gothic Book"/>
              <w:sz w:val="14"/>
              <w:szCs w:val="14"/>
            </w:rPr>
            <w:t xml:space="preserve"> +47 23 98 00 99</w:t>
          </w:r>
        </w:p>
        <w:p w:rsidR="00A62E58" w:rsidRPr="00A62E58" w:rsidRDefault="00A62E58" w:rsidP="00A62E58">
          <w:pPr>
            <w:rPr>
              <w:rFonts w:ascii="Franklin Gothic Book" w:hAnsi="Franklin Gothic Book"/>
              <w:sz w:val="14"/>
              <w:szCs w:val="14"/>
            </w:rPr>
          </w:pPr>
          <w:r w:rsidRPr="00A62E58">
            <w:rPr>
              <w:rFonts w:ascii="Franklin Gothic Book" w:hAnsi="Franklin Gothic Book"/>
              <w:sz w:val="14"/>
              <w:szCs w:val="14"/>
            </w:rPr>
            <w:t xml:space="preserve">postmottak@norad.no, www.norad.no </w:t>
          </w:r>
        </w:p>
        <w:p w:rsidR="00A62E58" w:rsidRPr="00A62E58" w:rsidRDefault="00A62E58" w:rsidP="00A62E58">
          <w:pPr>
            <w:rPr>
              <w:rFonts w:ascii="Franklin Gothic Book" w:hAnsi="Franklin Gothic Book"/>
              <w:sz w:val="14"/>
              <w:szCs w:val="14"/>
            </w:rPr>
          </w:pPr>
          <w:proofErr w:type="spellStart"/>
          <w:r w:rsidRPr="00A62E58">
            <w:rPr>
              <w:rFonts w:ascii="Franklin Gothic Book" w:hAnsi="Franklin Gothic Book"/>
              <w:sz w:val="14"/>
              <w:szCs w:val="14"/>
              <w:lang w:val="en-GB"/>
            </w:rPr>
            <w:t>Bankgiro</w:t>
          </w:r>
          <w:proofErr w:type="spellEnd"/>
          <w:r w:rsidRPr="00A62E58">
            <w:rPr>
              <w:rFonts w:ascii="Franklin Gothic Book" w:hAnsi="Franklin Gothic Book"/>
              <w:sz w:val="14"/>
              <w:szCs w:val="14"/>
              <w:lang w:val="en-GB"/>
            </w:rPr>
            <w:t xml:space="preserve">/ </w:t>
          </w:r>
          <w:proofErr w:type="spellStart"/>
          <w:r w:rsidRPr="00A62E58">
            <w:rPr>
              <w:rFonts w:ascii="Franklin Gothic Book" w:hAnsi="Franklin Gothic Book"/>
              <w:i/>
              <w:sz w:val="14"/>
              <w:szCs w:val="14"/>
              <w:lang w:val="en-GB"/>
            </w:rPr>
            <w:t>Bankaccount</w:t>
          </w:r>
          <w:proofErr w:type="spellEnd"/>
          <w:r w:rsidRPr="00A62E58">
            <w:rPr>
              <w:rFonts w:ascii="Franklin Gothic Book" w:hAnsi="Franklin Gothic Book"/>
              <w:i/>
              <w:sz w:val="14"/>
              <w:szCs w:val="14"/>
              <w:lang w:val="en-GB"/>
            </w:rPr>
            <w:t>:</w:t>
          </w:r>
          <w:r w:rsidRPr="00A62E58">
            <w:rPr>
              <w:rFonts w:ascii="Franklin Gothic Book" w:hAnsi="Franklin Gothic Book"/>
              <w:sz w:val="14"/>
              <w:szCs w:val="14"/>
              <w:lang w:val="en-GB"/>
            </w:rPr>
            <w:t xml:space="preserve"> 7694.05.14815</w:t>
          </w:r>
        </w:p>
        <w:p w:rsidR="00A62E58" w:rsidRPr="00A62E58" w:rsidRDefault="00A62E58" w:rsidP="00EC1A0D">
          <w:pPr>
            <w:rPr>
              <w:rFonts w:ascii="Franklin Gothic Book" w:hAnsi="Franklin Gothic Book"/>
              <w:sz w:val="14"/>
              <w:szCs w:val="14"/>
            </w:rPr>
          </w:pPr>
        </w:p>
      </w:tc>
    </w:tr>
    <w:tr w:rsidR="00A62E58" w:rsidTr="000C37EB">
      <w:trPr>
        <w:trHeight w:val="312"/>
      </w:trPr>
      <w:tc>
        <w:tcPr>
          <w:tcW w:w="2316" w:type="dxa"/>
          <w:vMerge w:val="restart"/>
          <w:vAlign w:val="center"/>
        </w:tcPr>
        <w:p w:rsidR="00A62E58" w:rsidRDefault="0004226A" w:rsidP="00EC1A0D">
          <w:pPr>
            <w:pStyle w:val="Header"/>
            <w:jc w:val="center"/>
          </w:pPr>
          <w:r w:rsidRPr="009174A2">
            <w:rPr>
              <w:noProof/>
              <w:sz w:val="10"/>
              <w:lang w:val="en-GB" w:eastAsia="zh-CN" w:bidi="my-MM"/>
            </w:rPr>
            <w:drawing>
              <wp:inline distT="0" distB="0" distL="0" distR="0" wp14:anchorId="3A0DE6F2" wp14:editId="4261A755">
                <wp:extent cx="1314450" cy="561975"/>
                <wp:effectExtent l="19050" t="0" r="0" b="0"/>
                <wp:docPr id="1" name="Picture 1" descr="logosv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_bmp"/>
                        <pic:cNvPicPr>
                          <a:picLocks noChangeAspect="1" noChangeArrowheads="1"/>
                        </pic:cNvPicPr>
                      </pic:nvPicPr>
                      <pic:blipFill>
                        <a:blip r:embed="rId1" cstate="print"/>
                        <a:srcRect/>
                        <a:stretch>
                          <a:fillRect/>
                        </a:stretch>
                      </pic:blipFill>
                      <pic:spPr bwMode="auto">
                        <a:xfrm>
                          <a:off x="0" y="0"/>
                          <a:ext cx="1314450" cy="561975"/>
                        </a:xfrm>
                        <a:prstGeom prst="rect">
                          <a:avLst/>
                        </a:prstGeom>
                        <a:noFill/>
                        <a:ln w="9525">
                          <a:noFill/>
                          <a:miter lim="800000"/>
                          <a:headEnd/>
                          <a:tailEnd/>
                        </a:ln>
                      </pic:spPr>
                    </pic:pic>
                  </a:graphicData>
                </a:graphic>
              </wp:inline>
            </w:drawing>
          </w:r>
        </w:p>
      </w:tc>
      <w:tc>
        <w:tcPr>
          <w:tcW w:w="3462" w:type="dxa"/>
        </w:tcPr>
        <w:p w:rsidR="00A62E58" w:rsidRPr="00193745" w:rsidRDefault="00A62E58" w:rsidP="00193745">
          <w:pPr>
            <w:pStyle w:val="Header"/>
            <w:rPr>
              <w:sz w:val="28"/>
              <w:szCs w:val="28"/>
            </w:rPr>
          </w:pPr>
        </w:p>
      </w:tc>
      <w:tc>
        <w:tcPr>
          <w:tcW w:w="4359" w:type="dxa"/>
          <w:vMerge/>
        </w:tcPr>
        <w:p w:rsidR="00A62E58" w:rsidRPr="001738E8" w:rsidRDefault="00A62E58" w:rsidP="007A3ED1">
          <w:pPr>
            <w:pStyle w:val="Header"/>
            <w:jc w:val="right"/>
            <w:rPr>
              <w:rFonts w:ascii="Times New Roman" w:hAnsi="Times New Roman" w:cs="Times New Roman"/>
              <w:sz w:val="20"/>
              <w:szCs w:val="20"/>
            </w:rPr>
          </w:pPr>
        </w:p>
      </w:tc>
    </w:tr>
    <w:tr w:rsidR="00A62E58" w:rsidTr="000C37EB">
      <w:tc>
        <w:tcPr>
          <w:tcW w:w="2316" w:type="dxa"/>
          <w:vMerge/>
        </w:tcPr>
        <w:p w:rsidR="00A62E58" w:rsidRDefault="00A62E58" w:rsidP="00370719">
          <w:pPr>
            <w:pStyle w:val="Header"/>
          </w:pPr>
        </w:p>
      </w:tc>
      <w:tc>
        <w:tcPr>
          <w:tcW w:w="3462" w:type="dxa"/>
        </w:tcPr>
        <w:p w:rsidR="00A62E58" w:rsidRDefault="00A62E58" w:rsidP="00DA6BBB"/>
      </w:tc>
      <w:tc>
        <w:tcPr>
          <w:tcW w:w="4359" w:type="dxa"/>
          <w:vMerge/>
          <w:vAlign w:val="bottom"/>
        </w:tcPr>
        <w:p w:rsidR="00A62E58" w:rsidRPr="001738E8" w:rsidRDefault="00A62E58" w:rsidP="001738E8">
          <w:pPr>
            <w:rPr>
              <w:rFonts w:ascii="Franklin Gothic Book" w:hAnsi="Franklin Gothic Book"/>
              <w:sz w:val="14"/>
              <w:szCs w:val="14"/>
            </w:rPr>
          </w:pPr>
        </w:p>
      </w:tc>
    </w:tr>
    <w:tr w:rsidR="00A62E58" w:rsidTr="000C37EB">
      <w:trPr>
        <w:trHeight w:val="159"/>
      </w:trPr>
      <w:tc>
        <w:tcPr>
          <w:tcW w:w="2316" w:type="dxa"/>
          <w:vMerge/>
        </w:tcPr>
        <w:p w:rsidR="00A62E58" w:rsidRDefault="00A62E58">
          <w:pPr>
            <w:pStyle w:val="Header"/>
          </w:pPr>
        </w:p>
      </w:tc>
      <w:tc>
        <w:tcPr>
          <w:tcW w:w="3462" w:type="dxa"/>
        </w:tcPr>
        <w:p w:rsidR="00A62E58" w:rsidRDefault="00A62E58" w:rsidP="00C103E3">
          <w:pPr>
            <w:pStyle w:val="Header"/>
          </w:pPr>
        </w:p>
      </w:tc>
      <w:tc>
        <w:tcPr>
          <w:tcW w:w="4359" w:type="dxa"/>
          <w:vMerge/>
        </w:tcPr>
        <w:p w:rsidR="00A62E58" w:rsidRPr="001738E8" w:rsidRDefault="00A62E58">
          <w:pPr>
            <w:pStyle w:val="Header"/>
            <w:rPr>
              <w:rFonts w:ascii="Times New Roman" w:hAnsi="Times New Roman" w:cs="Times New Roman"/>
              <w:sz w:val="20"/>
              <w:szCs w:val="20"/>
            </w:rPr>
          </w:pPr>
        </w:p>
      </w:tc>
    </w:tr>
    <w:tr w:rsidR="00A62E58" w:rsidRPr="00193745" w:rsidTr="000C37EB">
      <w:tc>
        <w:tcPr>
          <w:tcW w:w="5778" w:type="dxa"/>
          <w:gridSpan w:val="2"/>
          <w:vAlign w:val="bottom"/>
        </w:tcPr>
        <w:p w:rsidR="00A62E58" w:rsidRPr="001738E8" w:rsidRDefault="00A62E58" w:rsidP="002151E1">
          <w:pPr>
            <w:pStyle w:val="Header"/>
            <w:rPr>
              <w:rStyle w:val="Ledetekst"/>
              <w:rFonts w:ascii="Franklin Gothic Book" w:hAnsi="Franklin Gothic Book"/>
              <w:sz w:val="14"/>
              <w:szCs w:val="14"/>
            </w:rPr>
          </w:pPr>
        </w:p>
      </w:tc>
      <w:tc>
        <w:tcPr>
          <w:tcW w:w="4359" w:type="dxa"/>
          <w:vMerge/>
          <w:vAlign w:val="bottom"/>
        </w:tcPr>
        <w:p w:rsidR="00A62E58" w:rsidRPr="001738E8" w:rsidRDefault="00A62E58" w:rsidP="002151E1">
          <w:pPr>
            <w:pStyle w:val="Header"/>
            <w:rPr>
              <w:rStyle w:val="Ledetekst"/>
              <w:rFonts w:ascii="Franklin Gothic Book" w:hAnsi="Franklin Gothic Book"/>
              <w:sz w:val="14"/>
              <w:szCs w:val="14"/>
            </w:rPr>
          </w:pPr>
        </w:p>
      </w:tc>
    </w:tr>
    <w:tr w:rsidR="00A62E58" w:rsidTr="008F59F0">
      <w:trPr>
        <w:trHeight w:val="413"/>
      </w:trPr>
      <w:tc>
        <w:tcPr>
          <w:tcW w:w="5778" w:type="dxa"/>
          <w:gridSpan w:val="2"/>
        </w:tcPr>
        <w:p w:rsidR="00A62E58" w:rsidRPr="001738E8" w:rsidRDefault="00A62E58" w:rsidP="005B0006">
          <w:pPr>
            <w:pStyle w:val="Header"/>
            <w:rPr>
              <w:rFonts w:ascii="Times New Roman" w:hAnsi="Times New Roman" w:cs="Times New Roman"/>
              <w:sz w:val="20"/>
              <w:szCs w:val="20"/>
            </w:rPr>
          </w:pPr>
        </w:p>
      </w:tc>
      <w:tc>
        <w:tcPr>
          <w:tcW w:w="4359" w:type="dxa"/>
          <w:vMerge/>
        </w:tcPr>
        <w:p w:rsidR="00A62E58" w:rsidRPr="001738E8" w:rsidRDefault="00A62E58">
          <w:pPr>
            <w:pStyle w:val="Header"/>
            <w:rPr>
              <w:rFonts w:ascii="Times New Roman" w:hAnsi="Times New Roman" w:cs="Times New Roman"/>
              <w:sz w:val="20"/>
              <w:szCs w:val="20"/>
            </w:rPr>
          </w:pPr>
        </w:p>
      </w:tc>
    </w:tr>
  </w:tbl>
  <w:p w:rsidR="00C60BDA" w:rsidRPr="00F87F5B" w:rsidRDefault="00C60BDA" w:rsidP="0019374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079A5"/>
    <w:multiLevelType w:val="hybridMultilevel"/>
    <w:tmpl w:val="207A523E"/>
    <w:lvl w:ilvl="0" w:tplc="2B941912">
      <w:numFmt w:val="bullet"/>
      <w:lvlText w:val="-"/>
      <w:lvlJc w:val="left"/>
      <w:pPr>
        <w:ind w:left="927" w:hanging="360"/>
      </w:pPr>
      <w:rPr>
        <w:rFonts w:ascii="Times New Roman" w:eastAsiaTheme="minorHAnsi" w:hAnsi="Times New Roman" w:cs="Times New Roman"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33"/>
    <w:rsid w:val="0000020E"/>
    <w:rsid w:val="00001AC3"/>
    <w:rsid w:val="00004BEA"/>
    <w:rsid w:val="00006CD9"/>
    <w:rsid w:val="00030BEE"/>
    <w:rsid w:val="00032967"/>
    <w:rsid w:val="000364A7"/>
    <w:rsid w:val="0004226A"/>
    <w:rsid w:val="000564CA"/>
    <w:rsid w:val="000977A3"/>
    <w:rsid w:val="000A69B9"/>
    <w:rsid w:val="000C37EB"/>
    <w:rsid w:val="000C5C67"/>
    <w:rsid w:val="001141E4"/>
    <w:rsid w:val="00116642"/>
    <w:rsid w:val="0015615C"/>
    <w:rsid w:val="00161272"/>
    <w:rsid w:val="001738E8"/>
    <w:rsid w:val="00175F80"/>
    <w:rsid w:val="00181A3E"/>
    <w:rsid w:val="0018287A"/>
    <w:rsid w:val="00185F5B"/>
    <w:rsid w:val="00186479"/>
    <w:rsid w:val="001929A9"/>
    <w:rsid w:val="00193745"/>
    <w:rsid w:val="001B649B"/>
    <w:rsid w:val="00211409"/>
    <w:rsid w:val="002151E1"/>
    <w:rsid w:val="00245E1D"/>
    <w:rsid w:val="002477E4"/>
    <w:rsid w:val="00272620"/>
    <w:rsid w:val="002A0E69"/>
    <w:rsid w:val="002C5471"/>
    <w:rsid w:val="002D20D4"/>
    <w:rsid w:val="002D3B14"/>
    <w:rsid w:val="002E4670"/>
    <w:rsid w:val="003270C4"/>
    <w:rsid w:val="00354B1B"/>
    <w:rsid w:val="00367C02"/>
    <w:rsid w:val="00384825"/>
    <w:rsid w:val="003871F7"/>
    <w:rsid w:val="003A53AC"/>
    <w:rsid w:val="003C695B"/>
    <w:rsid w:val="003D29DC"/>
    <w:rsid w:val="003D4BBA"/>
    <w:rsid w:val="003F5333"/>
    <w:rsid w:val="004550F2"/>
    <w:rsid w:val="0048725D"/>
    <w:rsid w:val="00493667"/>
    <w:rsid w:val="004D3279"/>
    <w:rsid w:val="0051634F"/>
    <w:rsid w:val="005164FA"/>
    <w:rsid w:val="0052348D"/>
    <w:rsid w:val="00573CC1"/>
    <w:rsid w:val="005845E1"/>
    <w:rsid w:val="005B0006"/>
    <w:rsid w:val="005C7399"/>
    <w:rsid w:val="005E5409"/>
    <w:rsid w:val="00612E85"/>
    <w:rsid w:val="0061473E"/>
    <w:rsid w:val="006738F4"/>
    <w:rsid w:val="00691B45"/>
    <w:rsid w:val="00692D87"/>
    <w:rsid w:val="006A79A7"/>
    <w:rsid w:val="006B71FC"/>
    <w:rsid w:val="006D13FA"/>
    <w:rsid w:val="006D67F8"/>
    <w:rsid w:val="006E5B68"/>
    <w:rsid w:val="007331CC"/>
    <w:rsid w:val="00760499"/>
    <w:rsid w:val="00785E1A"/>
    <w:rsid w:val="007A3ED1"/>
    <w:rsid w:val="007A75CC"/>
    <w:rsid w:val="007B198F"/>
    <w:rsid w:val="007E1EFF"/>
    <w:rsid w:val="0086106C"/>
    <w:rsid w:val="008838B6"/>
    <w:rsid w:val="008D4A1D"/>
    <w:rsid w:val="008E3549"/>
    <w:rsid w:val="008F59F0"/>
    <w:rsid w:val="00907FEC"/>
    <w:rsid w:val="00944133"/>
    <w:rsid w:val="009A7F61"/>
    <w:rsid w:val="009F1B00"/>
    <w:rsid w:val="00A26790"/>
    <w:rsid w:val="00A3363A"/>
    <w:rsid w:val="00A42E61"/>
    <w:rsid w:val="00A43883"/>
    <w:rsid w:val="00A549AE"/>
    <w:rsid w:val="00A62E58"/>
    <w:rsid w:val="00A92FC5"/>
    <w:rsid w:val="00A96E93"/>
    <w:rsid w:val="00AA7A2D"/>
    <w:rsid w:val="00AE08B7"/>
    <w:rsid w:val="00AE3460"/>
    <w:rsid w:val="00AF1088"/>
    <w:rsid w:val="00B14C61"/>
    <w:rsid w:val="00B83A8B"/>
    <w:rsid w:val="00B951DE"/>
    <w:rsid w:val="00BA699A"/>
    <w:rsid w:val="00BE07B2"/>
    <w:rsid w:val="00C60BDA"/>
    <w:rsid w:val="00C6553A"/>
    <w:rsid w:val="00CA2757"/>
    <w:rsid w:val="00CC60F3"/>
    <w:rsid w:val="00CD4729"/>
    <w:rsid w:val="00CD5570"/>
    <w:rsid w:val="00CE3F10"/>
    <w:rsid w:val="00D02388"/>
    <w:rsid w:val="00D2558F"/>
    <w:rsid w:val="00D44071"/>
    <w:rsid w:val="00D479FA"/>
    <w:rsid w:val="00DA098C"/>
    <w:rsid w:val="00DA6BBB"/>
    <w:rsid w:val="00DE470D"/>
    <w:rsid w:val="00DE5C88"/>
    <w:rsid w:val="00DF1395"/>
    <w:rsid w:val="00DF35D7"/>
    <w:rsid w:val="00DF6EFA"/>
    <w:rsid w:val="00E153EE"/>
    <w:rsid w:val="00E22CB0"/>
    <w:rsid w:val="00E821E3"/>
    <w:rsid w:val="00EC0564"/>
    <w:rsid w:val="00EC1A0D"/>
    <w:rsid w:val="00EC79D2"/>
    <w:rsid w:val="00ED6A23"/>
    <w:rsid w:val="00EE1C12"/>
    <w:rsid w:val="00F33553"/>
    <w:rsid w:val="00F8026B"/>
    <w:rsid w:val="00F84AC5"/>
    <w:rsid w:val="00F87F5B"/>
    <w:rsid w:val="00F94474"/>
    <w:rsid w:val="00FC5A58"/>
    <w:rsid w:val="00FD24D1"/>
    <w:rsid w:val="00FE05C0"/>
    <w:rsid w:val="00FF25B9"/>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05F822F-BDA1-48D3-9CB4-152D83C6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745"/>
    <w:pPr>
      <w:spacing w:after="0" w:line="240" w:lineRule="auto"/>
    </w:pPr>
    <w:rPr>
      <w:sz w:val="24"/>
    </w:rPr>
  </w:style>
  <w:style w:type="paragraph" w:styleId="Heading1">
    <w:name w:val="heading 1"/>
    <w:basedOn w:val="Normal"/>
    <w:next w:val="Normal"/>
    <w:link w:val="Heading1Char"/>
    <w:uiPriority w:val="9"/>
    <w:qFormat/>
    <w:rsid w:val="003C695B"/>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BDA"/>
    <w:pPr>
      <w:tabs>
        <w:tab w:val="center" w:pos="4536"/>
        <w:tab w:val="right" w:pos="9072"/>
      </w:tabs>
    </w:pPr>
  </w:style>
  <w:style w:type="character" w:customStyle="1" w:styleId="HeaderChar">
    <w:name w:val="Header Char"/>
    <w:basedOn w:val="DefaultParagraphFont"/>
    <w:link w:val="Header"/>
    <w:uiPriority w:val="99"/>
    <w:rsid w:val="00C60BDA"/>
  </w:style>
  <w:style w:type="paragraph" w:styleId="Footer">
    <w:name w:val="footer"/>
    <w:basedOn w:val="Normal"/>
    <w:link w:val="FooterChar"/>
    <w:uiPriority w:val="99"/>
    <w:unhideWhenUsed/>
    <w:rsid w:val="00EC1A0D"/>
    <w:pPr>
      <w:tabs>
        <w:tab w:val="center" w:pos="4536"/>
        <w:tab w:val="right" w:pos="9072"/>
      </w:tabs>
    </w:pPr>
    <w:rPr>
      <w:sz w:val="16"/>
    </w:rPr>
  </w:style>
  <w:style w:type="character" w:customStyle="1" w:styleId="FooterChar">
    <w:name w:val="Footer Char"/>
    <w:basedOn w:val="DefaultParagraphFont"/>
    <w:link w:val="Footer"/>
    <w:uiPriority w:val="99"/>
    <w:rsid w:val="00EC1A0D"/>
    <w:rPr>
      <w:sz w:val="16"/>
    </w:rPr>
  </w:style>
  <w:style w:type="table" w:styleId="TableGrid">
    <w:name w:val="Table Grid"/>
    <w:basedOn w:val="TableNormal"/>
    <w:uiPriority w:val="59"/>
    <w:rsid w:val="00C60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CD5570"/>
    <w:rPr>
      <w:rFonts w:ascii="Tahoma" w:hAnsi="Tahoma" w:cs="Tahoma"/>
      <w:sz w:val="16"/>
      <w:szCs w:val="16"/>
    </w:rPr>
  </w:style>
  <w:style w:type="character" w:customStyle="1" w:styleId="BalloonTextChar">
    <w:name w:val="Balloon Text Char"/>
    <w:basedOn w:val="DefaultParagraphFont"/>
    <w:link w:val="BalloonText"/>
    <w:rsid w:val="00CD5570"/>
    <w:rPr>
      <w:rFonts w:ascii="Tahoma" w:hAnsi="Tahoma" w:cs="Tahoma"/>
      <w:sz w:val="16"/>
      <w:szCs w:val="16"/>
    </w:rPr>
  </w:style>
  <w:style w:type="character" w:customStyle="1" w:styleId="Ledetekst">
    <w:name w:val="Ledetekst"/>
    <w:basedOn w:val="DefaultParagraphFont"/>
    <w:uiPriority w:val="1"/>
    <w:qFormat/>
    <w:rsid w:val="00193745"/>
    <w:rPr>
      <w:sz w:val="18"/>
    </w:rPr>
  </w:style>
  <w:style w:type="character" w:customStyle="1" w:styleId="Heading1Char">
    <w:name w:val="Heading 1 Char"/>
    <w:basedOn w:val="DefaultParagraphFont"/>
    <w:link w:val="Heading1"/>
    <w:uiPriority w:val="9"/>
    <w:rsid w:val="003C695B"/>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DE470D"/>
    <w:rPr>
      <w:color w:val="808080"/>
    </w:rPr>
  </w:style>
  <w:style w:type="character" w:customStyle="1" w:styleId="Heading2Char">
    <w:name w:val="Heading 2 Char"/>
    <w:basedOn w:val="DefaultParagraphFont"/>
    <w:link w:val="Heading2"/>
    <w:uiPriority w:val="9"/>
    <w:semiHidden/>
    <w:rsid w:val="00EE1C12"/>
    <w:rPr>
      <w:rFonts w:asciiTheme="majorHAnsi" w:eastAsiaTheme="majorEastAsia" w:hAnsiTheme="majorHAnsi" w:cstheme="majorBidi"/>
      <w:b/>
      <w:bCs/>
      <w:sz w:val="26"/>
      <w:szCs w:val="26"/>
    </w:rPr>
  </w:style>
  <w:style w:type="paragraph" w:customStyle="1" w:styleId="Default">
    <w:name w:val="Default"/>
    <w:rsid w:val="006738F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56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ource\templates\maler\Norad_Brev_Off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9E8415747F4069B57B8434B0DD3264"/>
        <w:category>
          <w:name w:val="General"/>
          <w:gallery w:val="placeholder"/>
        </w:category>
        <w:types>
          <w:type w:val="bbPlcHdr"/>
        </w:types>
        <w:behaviors>
          <w:behavior w:val="content"/>
        </w:behaviors>
        <w:guid w:val="{A9D0946D-1FCC-4E34-A62D-AAE1B60B319A}"/>
      </w:docPartPr>
      <w:docPartBody>
        <w:p w:rsidR="00F9607C" w:rsidRDefault="009B740D">
          <w:pPr>
            <w:pStyle w:val="2C9E8415747F4069B57B8434B0DD3264"/>
          </w:pPr>
          <w:r w:rsidRPr="00E821E3">
            <w:rPr>
              <w:rStyle w:val="PlaceholderText"/>
              <w:rFonts w:ascii="Times New Roman" w:hAnsi="Times New Roman" w:cs="Times New Roman"/>
            </w:rPr>
            <w:t>mottakers navn</w:t>
          </w:r>
        </w:p>
      </w:docPartBody>
    </w:docPart>
    <w:docPart>
      <w:docPartPr>
        <w:name w:val="C5E9935EB78E44F68841165073E2DFE5"/>
        <w:category>
          <w:name w:val="General"/>
          <w:gallery w:val="placeholder"/>
        </w:category>
        <w:types>
          <w:type w:val="bbPlcHdr"/>
        </w:types>
        <w:behaviors>
          <w:behavior w:val="content"/>
        </w:behaviors>
        <w:guid w:val="{3EDBDF10-96FD-434A-ACB1-860DCECF01CB}"/>
      </w:docPartPr>
      <w:docPartBody>
        <w:p w:rsidR="00F9607C" w:rsidRDefault="009B740D">
          <w:pPr>
            <w:pStyle w:val="C5E9935EB78E44F68841165073E2DFE5"/>
          </w:pPr>
          <w:r w:rsidRPr="00E821E3">
            <w:rPr>
              <w:rStyle w:val="PlaceholderText"/>
              <w:rFonts w:ascii="Times New Roman" w:hAnsi="Times New Roman" w:cs="Times New Roman"/>
            </w:rPr>
            <w:t>mottakers adresse</w:t>
          </w:r>
        </w:p>
      </w:docPartBody>
    </w:docPart>
    <w:docPart>
      <w:docPartPr>
        <w:name w:val="4FF360F0D9CE435B8CD47FBE13F98513"/>
        <w:category>
          <w:name w:val="General"/>
          <w:gallery w:val="placeholder"/>
        </w:category>
        <w:types>
          <w:type w:val="bbPlcHdr"/>
        </w:types>
        <w:behaviors>
          <w:behavior w:val="content"/>
        </w:behaviors>
        <w:guid w:val="{E42DC187-646F-4CF9-9957-1CDECAD23533}"/>
      </w:docPartPr>
      <w:docPartBody>
        <w:p w:rsidR="00F9607C" w:rsidRDefault="009B740D">
          <w:pPr>
            <w:pStyle w:val="4FF360F0D9CE435B8CD47FBE13F98513"/>
          </w:pPr>
          <w:r w:rsidRPr="00E821E3">
            <w:rPr>
              <w:rStyle w:val="PlaceholderText"/>
              <w:rFonts w:ascii="Times New Roman" w:hAnsi="Times New Roman" w:cs="Times New Roman"/>
              <w:sz w:val="20"/>
              <w:szCs w:val="20"/>
            </w:rPr>
            <w:t>saksbehandlers navn</w:t>
          </w:r>
        </w:p>
      </w:docPartBody>
    </w:docPart>
    <w:docPart>
      <w:docPartPr>
        <w:name w:val="35D19D81398D4252873FEE2FD245BF15"/>
        <w:category>
          <w:name w:val="General"/>
          <w:gallery w:val="placeholder"/>
        </w:category>
        <w:types>
          <w:type w:val="bbPlcHdr"/>
        </w:types>
        <w:behaviors>
          <w:behavior w:val="content"/>
        </w:behaviors>
        <w:guid w:val="{1888A160-7858-48FD-B793-6E54207F4566}"/>
      </w:docPartPr>
      <w:docPartBody>
        <w:p w:rsidR="00F9607C" w:rsidRDefault="009B740D">
          <w:pPr>
            <w:pStyle w:val="35D19D81398D4252873FEE2FD245BF15"/>
          </w:pPr>
          <w:r w:rsidRPr="00E821E3">
            <w:rPr>
              <w:rStyle w:val="PlaceholderText"/>
              <w:rFonts w:ascii="Times New Roman" w:hAnsi="Times New Roman" w:cs="Times New Roman"/>
              <w:sz w:val="20"/>
              <w:szCs w:val="20"/>
            </w:rPr>
            <w:t>velg dato</w:t>
          </w:r>
        </w:p>
      </w:docPartBody>
    </w:docPart>
    <w:docPart>
      <w:docPartPr>
        <w:name w:val="272C3E56085940D1834AEB5F78A29100"/>
        <w:category>
          <w:name w:val="General"/>
          <w:gallery w:val="placeholder"/>
        </w:category>
        <w:types>
          <w:type w:val="bbPlcHdr"/>
        </w:types>
        <w:behaviors>
          <w:behavior w:val="content"/>
        </w:behaviors>
        <w:guid w:val="{A95B0E1B-5C66-434B-9FB8-C9CE47833C11}"/>
      </w:docPartPr>
      <w:docPartBody>
        <w:p w:rsidR="00F9607C" w:rsidRDefault="009B740D">
          <w:pPr>
            <w:pStyle w:val="272C3E56085940D1834AEB5F78A29100"/>
          </w:pPr>
          <w:r>
            <w:rPr>
              <w:rStyle w:val="PlaceholderText"/>
            </w:rPr>
            <w:t>Dokumenttittel</w:t>
          </w:r>
          <w:r w:rsidRPr="001F39C9">
            <w:rPr>
              <w:rStyle w:val="PlaceholderText"/>
            </w:rPr>
            <w:t>.</w:t>
          </w:r>
        </w:p>
      </w:docPartBody>
    </w:docPart>
    <w:docPart>
      <w:docPartPr>
        <w:name w:val="FE1775E57A864D71AEA61F8E44F4B378"/>
        <w:category>
          <w:name w:val="General"/>
          <w:gallery w:val="placeholder"/>
        </w:category>
        <w:types>
          <w:type w:val="bbPlcHdr"/>
        </w:types>
        <w:behaviors>
          <w:behavior w:val="content"/>
        </w:behaviors>
        <w:guid w:val="{02F77D4F-7FE2-49CC-9C9A-F2236CBE60B3}"/>
      </w:docPartPr>
      <w:docPartBody>
        <w:p w:rsidR="00F9607C" w:rsidRDefault="009B740D">
          <w:pPr>
            <w:pStyle w:val="FE1775E57A864D71AEA61F8E44F4B378"/>
          </w:pPr>
          <w:r w:rsidRPr="00E821E3">
            <w:rPr>
              <w:rStyle w:val="PlaceholderText"/>
              <w:rFonts w:ascii="Times New Roman" w:hAnsi="Times New Roman" w:cs="Times New Roman"/>
            </w:rPr>
            <w:t>godkjenners navn</w:t>
          </w:r>
        </w:p>
      </w:docPartBody>
    </w:docPart>
    <w:docPart>
      <w:docPartPr>
        <w:name w:val="976F15B3F0254F81B5F453E1ABE615BA"/>
        <w:category>
          <w:name w:val="General"/>
          <w:gallery w:val="placeholder"/>
        </w:category>
        <w:types>
          <w:type w:val="bbPlcHdr"/>
        </w:types>
        <w:behaviors>
          <w:behavior w:val="content"/>
        </w:behaviors>
        <w:guid w:val="{F2C47DC1-EEB4-4A49-915B-B5341F44AA97}"/>
      </w:docPartPr>
      <w:docPartBody>
        <w:p w:rsidR="00F9607C" w:rsidRDefault="009B740D">
          <w:pPr>
            <w:pStyle w:val="976F15B3F0254F81B5F453E1ABE615BA"/>
          </w:pPr>
          <w:r w:rsidRPr="00E821E3">
            <w:rPr>
              <w:rStyle w:val="PlaceholderText"/>
              <w:rFonts w:ascii="Times New Roman" w:hAnsi="Times New Roman" w:cs="Times New Roman"/>
            </w:rPr>
            <w:t>godkjenners tittel</w:t>
          </w:r>
        </w:p>
      </w:docPartBody>
    </w:docPart>
    <w:docPart>
      <w:docPartPr>
        <w:name w:val="2953107BC3B84D62942C3BBEDBDD1B8B"/>
        <w:category>
          <w:name w:val="General"/>
          <w:gallery w:val="placeholder"/>
        </w:category>
        <w:types>
          <w:type w:val="bbPlcHdr"/>
        </w:types>
        <w:behaviors>
          <w:behavior w:val="content"/>
        </w:behaviors>
        <w:guid w:val="{20FAA51A-BBB6-4DA5-A5AF-7DDF5720D211}"/>
      </w:docPartPr>
      <w:docPartBody>
        <w:p w:rsidR="00F9607C" w:rsidRDefault="009B740D">
          <w:pPr>
            <w:pStyle w:val="2953107BC3B84D62942C3BBEDBDD1B8B"/>
          </w:pPr>
          <w:r w:rsidRPr="00E821E3">
            <w:rPr>
              <w:rStyle w:val="PlaceholderText"/>
              <w:rFonts w:ascii="Times New Roman" w:hAnsi="Times New Roman" w:cs="Times New Roman"/>
            </w:rPr>
            <w:t>saksbehandlers navn</w:t>
          </w:r>
        </w:p>
      </w:docPartBody>
    </w:docPart>
    <w:docPart>
      <w:docPartPr>
        <w:name w:val="0C430DD954D545698BBE4AF35F79611C"/>
        <w:category>
          <w:name w:val="General"/>
          <w:gallery w:val="placeholder"/>
        </w:category>
        <w:types>
          <w:type w:val="bbPlcHdr"/>
        </w:types>
        <w:behaviors>
          <w:behavior w:val="content"/>
        </w:behaviors>
        <w:guid w:val="{5AFE2A88-A1EA-44EA-8EBE-686E04BF26FB}"/>
      </w:docPartPr>
      <w:docPartBody>
        <w:p w:rsidR="00F9607C" w:rsidRDefault="009B740D">
          <w:pPr>
            <w:pStyle w:val="0C430DD954D545698BBE4AF35F79611C"/>
          </w:pPr>
          <w:r w:rsidRPr="00E821E3">
            <w:rPr>
              <w:rStyle w:val="PlaceholderText"/>
              <w:rFonts w:ascii="Times New Roman" w:hAnsi="Times New Roman" w:cs="Times New Roman"/>
            </w:rPr>
            <w:t>saksbehan</w:t>
          </w:r>
          <w:r>
            <w:rPr>
              <w:rStyle w:val="PlaceholderText"/>
              <w:rFonts w:ascii="Times New Roman" w:hAnsi="Times New Roman" w:cs="Times New Roman"/>
            </w:rPr>
            <w:t>d</w:t>
          </w:r>
          <w:r w:rsidRPr="00E821E3">
            <w:rPr>
              <w:rStyle w:val="PlaceholderText"/>
              <w:rFonts w:ascii="Times New Roman" w:hAnsi="Times New Roman" w:cs="Times New Roman"/>
            </w:rPr>
            <w:t>lers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7C"/>
    <w:rsid w:val="009B740D"/>
    <w:rsid w:val="00B23235"/>
    <w:rsid w:val="00F9607C"/>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my-MM"/>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9E8415747F4069B57B8434B0DD3264">
    <w:name w:val="2C9E8415747F4069B57B8434B0DD3264"/>
    <w:rPr>
      <w:rFonts w:cs="Arial Unicode MS"/>
    </w:rPr>
  </w:style>
  <w:style w:type="paragraph" w:customStyle="1" w:styleId="C5E9935EB78E44F68841165073E2DFE5">
    <w:name w:val="C5E9935EB78E44F68841165073E2DFE5"/>
    <w:rPr>
      <w:rFonts w:cs="Arial Unicode MS"/>
    </w:rPr>
  </w:style>
  <w:style w:type="paragraph" w:customStyle="1" w:styleId="7AAE6F2D46804E118516F9A17E186BE8">
    <w:name w:val="7AAE6F2D46804E118516F9A17E186BE8"/>
    <w:rPr>
      <w:rFonts w:cs="Arial Unicode MS"/>
    </w:rPr>
  </w:style>
  <w:style w:type="paragraph" w:customStyle="1" w:styleId="ADDE0304EBC547FE9248326D5327BEEB">
    <w:name w:val="ADDE0304EBC547FE9248326D5327BEEB"/>
    <w:rPr>
      <w:rFonts w:cs="Arial Unicode MS"/>
    </w:rPr>
  </w:style>
  <w:style w:type="paragraph" w:customStyle="1" w:styleId="6FF31F92AF824110AB22062AFDC845BD">
    <w:name w:val="6FF31F92AF824110AB22062AFDC845BD"/>
    <w:rPr>
      <w:rFonts w:cs="Arial Unicode MS"/>
    </w:rPr>
  </w:style>
  <w:style w:type="paragraph" w:customStyle="1" w:styleId="A9FF948C8740410887FA208FD2128CF8">
    <w:name w:val="A9FF948C8740410887FA208FD2128CF8"/>
    <w:rPr>
      <w:rFonts w:cs="Arial Unicode MS"/>
    </w:rPr>
  </w:style>
  <w:style w:type="paragraph" w:customStyle="1" w:styleId="4FF360F0D9CE435B8CD47FBE13F98513">
    <w:name w:val="4FF360F0D9CE435B8CD47FBE13F98513"/>
    <w:rPr>
      <w:rFonts w:cs="Arial Unicode MS"/>
    </w:rPr>
  </w:style>
  <w:style w:type="paragraph" w:customStyle="1" w:styleId="35D19D81398D4252873FEE2FD245BF15">
    <w:name w:val="35D19D81398D4252873FEE2FD245BF15"/>
    <w:rPr>
      <w:rFonts w:cs="Arial Unicode MS"/>
    </w:rPr>
  </w:style>
  <w:style w:type="paragraph" w:customStyle="1" w:styleId="272C3E56085940D1834AEB5F78A29100">
    <w:name w:val="272C3E56085940D1834AEB5F78A29100"/>
    <w:rPr>
      <w:rFonts w:cs="Arial Unicode MS"/>
    </w:rPr>
  </w:style>
  <w:style w:type="paragraph" w:customStyle="1" w:styleId="68A0779AFB0D404D96B970D4490996C0">
    <w:name w:val="68A0779AFB0D404D96B970D4490996C0"/>
    <w:rPr>
      <w:rFonts w:cs="Arial Unicode MS"/>
    </w:rPr>
  </w:style>
  <w:style w:type="paragraph" w:customStyle="1" w:styleId="FE1775E57A864D71AEA61F8E44F4B378">
    <w:name w:val="FE1775E57A864D71AEA61F8E44F4B378"/>
    <w:rPr>
      <w:rFonts w:cs="Arial Unicode MS"/>
    </w:rPr>
  </w:style>
  <w:style w:type="paragraph" w:customStyle="1" w:styleId="976F15B3F0254F81B5F453E1ABE615BA">
    <w:name w:val="976F15B3F0254F81B5F453E1ABE615BA"/>
    <w:rPr>
      <w:rFonts w:cs="Arial Unicode MS"/>
    </w:rPr>
  </w:style>
  <w:style w:type="paragraph" w:customStyle="1" w:styleId="2953107BC3B84D62942C3BBEDBDD1B8B">
    <w:name w:val="2953107BC3B84D62942C3BBEDBDD1B8B"/>
    <w:rPr>
      <w:rFonts w:cs="Arial Unicode MS"/>
    </w:rPr>
  </w:style>
  <w:style w:type="paragraph" w:customStyle="1" w:styleId="0C430DD954D545698BBE4AF35F79611C">
    <w:name w:val="0C430DD954D545698BBE4AF35F79611C"/>
    <w:rPr>
      <w:rFonts w:cs="Arial Unicode M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Lists>
    <gbs:MultipleLines/>
  </gbs:Lists>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B2C4B-55E8-42FC-A2E0-05453097BDE9}">
  <ds:schemaRefs>
    <ds:schemaRef ds:uri="http://www.software-innovation.no/growBusinessDocument"/>
  </ds:schemaRefs>
</ds:datastoreItem>
</file>

<file path=customXml/itemProps2.xml><?xml version="1.0" encoding="utf-8"?>
<ds:datastoreItem xmlns:ds="http://schemas.openxmlformats.org/officeDocument/2006/customXml" ds:itemID="{2A02CEFB-6547-4636-A376-14F3E5B1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Norad_Brev_Offline</Template>
  <TotalTime>1</TotalTime>
  <Pages>2</Pages>
  <Words>592</Words>
  <Characters>3380</Characters>
  <Application>Microsoft Office Word</Application>
  <DocSecurity>4</DocSecurity>
  <Lines>28</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Software Innovation</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Haugh Marianne</dc:creator>
  <cp:lastModifiedBy>Skjæraasen, Frida Linnea</cp:lastModifiedBy>
  <cp:revision>2</cp:revision>
  <cp:lastPrinted>2013-03-11T09:54:00Z</cp:lastPrinted>
  <dcterms:created xsi:type="dcterms:W3CDTF">2014-02-13T08:09:00Z</dcterms:created>
  <dcterms:modified xsi:type="dcterms:W3CDTF">2014-02-13T08:09:00Z</dcterms:modified>
</cp:coreProperties>
</file>